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0EA2" w:rsidRDefault="00061F35">
      <w:pPr>
        <w:rPr>
          <w:b/>
          <w:sz w:val="24"/>
        </w:rPr>
      </w:pPr>
      <w:r>
        <w:rPr>
          <w:rFonts w:hint="eastAsia"/>
          <w:b/>
          <w:sz w:val="24"/>
        </w:rPr>
        <w:t>电梯工程技术专业</w:t>
      </w:r>
      <w:bookmarkStart w:id="0" w:name="_GoBack"/>
      <w:bookmarkEnd w:id="0"/>
      <w:r>
        <w:rPr>
          <w:rFonts w:hint="eastAsia"/>
          <w:b/>
          <w:sz w:val="24"/>
        </w:rPr>
        <w:t>实践教学：</w:t>
      </w:r>
    </w:p>
    <w:p w:rsidR="00920EA2" w:rsidRDefault="00061F35">
      <w:pPr>
        <w:widowControl/>
        <w:spacing w:line="360" w:lineRule="auto"/>
        <w:ind w:firstLineChars="200" w:firstLine="480"/>
        <w:jc w:val="left"/>
        <w:rPr>
          <w:rFonts w:ascii="宋体" w:hAnsi="宋体" w:cs="宋体"/>
          <w:kern w:val="0"/>
          <w:sz w:val="24"/>
          <w:lang w:bidi="ar"/>
        </w:rPr>
      </w:pPr>
      <w:bookmarkStart w:id="1" w:name="OLE_LINK9"/>
      <w:bookmarkStart w:id="2" w:name="OLE_LINK2"/>
      <w:r>
        <w:rPr>
          <w:rFonts w:ascii="宋体" w:hAnsi="宋体" w:cs="宋体" w:hint="eastAsia"/>
          <w:kern w:val="0"/>
          <w:sz w:val="24"/>
          <w:lang w:bidi="ar"/>
        </w:rPr>
        <w:t>为了更好的培养电梯岗位技术技能人才、开展产学研合作，专业突破以往校企合作模式，</w:t>
      </w:r>
      <w:proofErr w:type="gramStart"/>
      <w:r>
        <w:rPr>
          <w:rFonts w:ascii="宋体" w:hAnsi="宋体" w:cs="宋体" w:hint="eastAsia"/>
          <w:kern w:val="0"/>
          <w:sz w:val="24"/>
          <w:lang w:bidi="ar"/>
        </w:rPr>
        <w:t>引企入校</w:t>
      </w:r>
      <w:proofErr w:type="gramEnd"/>
      <w:r>
        <w:rPr>
          <w:rFonts w:ascii="宋体" w:hAnsi="宋体" w:cs="宋体" w:hint="eastAsia"/>
          <w:kern w:val="0"/>
          <w:sz w:val="24"/>
          <w:lang w:bidi="ar"/>
        </w:rPr>
        <w:t>，将</w:t>
      </w:r>
      <w:proofErr w:type="gramStart"/>
      <w:r>
        <w:rPr>
          <w:rFonts w:ascii="宋体" w:hAnsi="宋体" w:cs="宋体" w:hint="eastAsia"/>
          <w:kern w:val="0"/>
          <w:sz w:val="24"/>
          <w:lang w:bidi="ar"/>
        </w:rPr>
        <w:t>南通帝奥电梯</w:t>
      </w:r>
      <w:proofErr w:type="gramEnd"/>
      <w:r>
        <w:rPr>
          <w:rFonts w:ascii="宋体" w:hAnsi="宋体" w:cs="宋体" w:hint="eastAsia"/>
          <w:kern w:val="0"/>
          <w:sz w:val="24"/>
          <w:lang w:bidi="ar"/>
        </w:rPr>
        <w:t>公司引入校园，先后投资</w:t>
      </w:r>
      <w:r>
        <w:rPr>
          <w:rFonts w:ascii="宋体" w:hAnsi="宋体" w:cs="宋体" w:hint="eastAsia"/>
          <w:kern w:val="0"/>
          <w:sz w:val="24"/>
          <w:lang w:bidi="ar"/>
        </w:rPr>
        <w:t>1000</w:t>
      </w:r>
      <w:r>
        <w:rPr>
          <w:rFonts w:ascii="宋体" w:hAnsi="宋体" w:cs="宋体" w:hint="eastAsia"/>
          <w:kern w:val="0"/>
          <w:sz w:val="24"/>
          <w:lang w:bidi="ar"/>
        </w:rPr>
        <w:t>多万元建设了“电梯安装”、“电梯控制”、“电梯维修”、“电梯零部件”等</w:t>
      </w:r>
      <w:r>
        <w:rPr>
          <w:rFonts w:ascii="宋体" w:hAnsi="宋体" w:cs="宋体" w:hint="eastAsia"/>
          <w:kern w:val="0"/>
          <w:sz w:val="24"/>
          <w:lang w:bidi="ar"/>
        </w:rPr>
        <w:t>6</w:t>
      </w:r>
      <w:r>
        <w:rPr>
          <w:rFonts w:ascii="宋体" w:hAnsi="宋体" w:cs="宋体" w:hint="eastAsia"/>
          <w:kern w:val="0"/>
          <w:sz w:val="24"/>
          <w:lang w:bidi="ar"/>
        </w:rPr>
        <w:t>个理实一体化专业实训室以及“电工与电子技术”、“电气智能”等</w:t>
      </w:r>
      <w:r>
        <w:rPr>
          <w:rFonts w:ascii="宋体" w:hAnsi="宋体" w:cs="宋体" w:hint="eastAsia"/>
          <w:kern w:val="0"/>
          <w:sz w:val="24"/>
          <w:lang w:bidi="ar"/>
        </w:rPr>
        <w:t>7</w:t>
      </w:r>
      <w:r>
        <w:rPr>
          <w:rFonts w:ascii="宋体" w:hAnsi="宋体" w:cs="宋体" w:hint="eastAsia"/>
          <w:kern w:val="0"/>
          <w:sz w:val="24"/>
          <w:lang w:bidi="ar"/>
        </w:rPr>
        <w:t>个专业基础实训室，总面积</w:t>
      </w:r>
      <w:r>
        <w:rPr>
          <w:rFonts w:ascii="宋体" w:hAnsi="宋体" w:cs="宋体" w:hint="eastAsia"/>
          <w:kern w:val="0"/>
          <w:sz w:val="24"/>
          <w:lang w:bidi="ar"/>
        </w:rPr>
        <w:t>3000</w:t>
      </w:r>
      <w:r>
        <w:rPr>
          <w:rFonts w:ascii="宋体" w:hAnsi="宋体" w:cs="宋体" w:hint="eastAsia"/>
          <w:kern w:val="0"/>
          <w:sz w:val="24"/>
          <w:lang w:bidi="ar"/>
        </w:rPr>
        <w:t>平米。</w:t>
      </w:r>
      <w:r>
        <w:rPr>
          <w:rFonts w:ascii="宋体" w:hAnsi="宋体" w:cs="宋体" w:hint="eastAsia"/>
          <w:kern w:val="0"/>
          <w:sz w:val="24"/>
          <w:lang w:bidi="ar"/>
        </w:rPr>
        <w:t>校企双方</w:t>
      </w:r>
      <w:r>
        <w:rPr>
          <w:rFonts w:ascii="宋体" w:hAnsi="宋体" w:cs="宋体" w:hint="eastAsia"/>
          <w:kern w:val="0"/>
          <w:sz w:val="24"/>
          <w:lang w:bidi="ar"/>
        </w:rPr>
        <w:t>共同在人才培养方案制定、实验室建设、日常教学实施、实</w:t>
      </w:r>
      <w:proofErr w:type="gramStart"/>
      <w:r>
        <w:rPr>
          <w:rFonts w:ascii="宋体" w:hAnsi="宋体" w:cs="宋体" w:hint="eastAsia"/>
          <w:kern w:val="0"/>
          <w:sz w:val="24"/>
          <w:lang w:bidi="ar"/>
        </w:rPr>
        <w:t>训项目</w:t>
      </w:r>
      <w:proofErr w:type="gramEnd"/>
      <w:r>
        <w:rPr>
          <w:rFonts w:ascii="宋体" w:hAnsi="宋体" w:cs="宋体" w:hint="eastAsia"/>
          <w:kern w:val="0"/>
          <w:sz w:val="24"/>
          <w:lang w:bidi="ar"/>
        </w:rPr>
        <w:t>开设、师资培养等方面展开了全方位合作。同时在苏州帝奥公司总部建立了电梯生产与制造、安装调试与维修保养等顶岗实习基地，采用工学结合、工学交替的人</w:t>
      </w:r>
      <w:r>
        <w:rPr>
          <w:rFonts w:ascii="宋体" w:hAnsi="宋体" w:cs="宋体" w:hint="eastAsia"/>
          <w:kern w:val="0"/>
          <w:sz w:val="24"/>
          <w:lang w:bidi="ar"/>
        </w:rPr>
        <w:t>才培养模式，使学生零距离感受、参与企业一线专业技能训练。如电梯门机拆装实习，不仅安排了在实验室内完成的门机的拆装实训环节，还带领学生深入周边电梯企业及安装、维修现场，参观、了解电梯门机的制造、组装、安装、维修的全套过程，初步构建了工学结合、现场教学、真学真做的培养模式。</w:t>
      </w:r>
    </w:p>
    <w:bookmarkEnd w:id="1"/>
    <w:bookmarkEnd w:id="2"/>
    <w:p w:rsidR="00920EA2" w:rsidRDefault="00061F35">
      <w:pPr>
        <w:rPr>
          <w:rFonts w:ascii="微软雅黑" w:eastAsia="微软雅黑" w:hAnsi="微软雅黑" w:cs="微软雅黑"/>
          <w:color w:val="000000"/>
          <w:sz w:val="19"/>
          <w:szCs w:val="19"/>
          <w:shd w:val="clear" w:color="auto" w:fill="FFEDC4"/>
        </w:rPr>
      </w:pPr>
      <w:r>
        <w:rPr>
          <w:noProof/>
        </w:rPr>
        <w:drawing>
          <wp:inline distT="0" distB="0" distL="114300" distR="114300">
            <wp:extent cx="2459355" cy="1844675"/>
            <wp:effectExtent l="0" t="0" r="17145" b="3175"/>
            <wp:docPr id="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59355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 w:hint="eastAsia"/>
          <w:noProof/>
          <w:color w:val="000000"/>
          <w:sz w:val="19"/>
          <w:szCs w:val="19"/>
          <w:shd w:val="clear" w:color="auto" w:fill="FFEDC4"/>
        </w:rPr>
        <w:drawing>
          <wp:inline distT="0" distB="0" distL="114300" distR="114300">
            <wp:extent cx="1416685" cy="1890395"/>
            <wp:effectExtent l="0" t="0" r="12065" b="14605"/>
            <wp:docPr id="29" name="图片 29" descr="IMG_20151209_15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151209_1523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1668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EA2" w:rsidRDefault="00061F35">
      <w:pPr>
        <w:rPr>
          <w:rFonts w:ascii="微软雅黑" w:eastAsia="微软雅黑" w:hAnsi="微软雅黑" w:cs="微软雅黑"/>
          <w:color w:val="000000"/>
          <w:sz w:val="19"/>
          <w:szCs w:val="19"/>
          <w:shd w:val="clear" w:color="auto" w:fill="FFEDC4"/>
        </w:rPr>
      </w:pPr>
      <w:r>
        <w:rPr>
          <w:noProof/>
        </w:rPr>
        <w:drawing>
          <wp:inline distT="0" distB="0" distL="114300" distR="114300">
            <wp:extent cx="635" cy="0"/>
            <wp:effectExtent l="0" t="0" r="0" b="0"/>
            <wp:docPr id="3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9"/>
                    <pic:cNvPicPr>
                      <a:picLocks noChangeAspect="1"/>
                    </pic:cNvPicPr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20EA2" w:rsidRDefault="00061F35">
      <w:pPr>
        <w:rPr>
          <w:rFonts w:ascii="微软雅黑" w:eastAsia="微软雅黑" w:hAnsi="微软雅黑" w:cs="微软雅黑"/>
          <w:color w:val="000000"/>
          <w:sz w:val="19"/>
          <w:szCs w:val="19"/>
          <w:shd w:val="clear" w:color="auto" w:fill="FFEDC4"/>
        </w:rPr>
      </w:pPr>
      <w:r>
        <w:rPr>
          <w:noProof/>
        </w:rPr>
        <w:drawing>
          <wp:inline distT="0" distB="0" distL="114300" distR="114300">
            <wp:extent cx="635" cy="0"/>
            <wp:effectExtent l="0" t="0" r="0" b="0"/>
            <wp:docPr id="3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0"/>
                    <pic:cNvPicPr>
                      <a:picLocks noChangeAspect="1"/>
                    </pic:cNvPicPr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20EA2" w:rsidRDefault="00061F35">
      <w:pPr>
        <w:rPr>
          <w:rFonts w:ascii="微软雅黑" w:eastAsia="微软雅黑" w:hAnsi="微软雅黑" w:cs="微软雅黑"/>
          <w:color w:val="000000"/>
          <w:sz w:val="19"/>
          <w:szCs w:val="19"/>
          <w:shd w:val="clear" w:color="auto" w:fill="FFEDC4"/>
        </w:rPr>
      </w:pPr>
      <w:r>
        <w:rPr>
          <w:noProof/>
        </w:rPr>
        <w:drawing>
          <wp:inline distT="0" distB="0" distL="114300" distR="114300">
            <wp:extent cx="2964180" cy="1518285"/>
            <wp:effectExtent l="0" t="0" r="7620" b="5715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1518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165350" cy="1512570"/>
            <wp:effectExtent l="0" t="0" r="6350" b="11430"/>
            <wp:docPr id="3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1512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20EA2" w:rsidRDefault="00061F35">
      <w:pPr>
        <w:rPr>
          <w:rFonts w:ascii="微软雅黑" w:eastAsia="微软雅黑" w:hAnsi="微软雅黑" w:cs="微软雅黑"/>
          <w:color w:val="000000"/>
          <w:sz w:val="19"/>
          <w:szCs w:val="19"/>
          <w:shd w:val="clear" w:color="auto" w:fill="FFEDC4"/>
        </w:rPr>
      </w:pPr>
      <w:r>
        <w:rPr>
          <w:noProof/>
        </w:rPr>
        <w:drawing>
          <wp:inline distT="0" distB="0" distL="114300" distR="114300">
            <wp:extent cx="635" cy="0"/>
            <wp:effectExtent l="0" t="0" r="0" b="0"/>
            <wp:docPr id="3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1"/>
                    <pic:cNvPicPr>
                      <a:picLocks noChangeAspect="1"/>
                    </pic:cNvPicPr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20EA2" w:rsidRDefault="00920EA2">
      <w:pPr>
        <w:rPr>
          <w:rFonts w:ascii="微软雅黑" w:eastAsia="微软雅黑" w:hAnsi="微软雅黑" w:cs="微软雅黑"/>
          <w:color w:val="000000"/>
          <w:sz w:val="19"/>
          <w:szCs w:val="19"/>
          <w:shd w:val="clear" w:color="auto" w:fill="FFEDC4"/>
        </w:rPr>
      </w:pPr>
    </w:p>
    <w:p w:rsidR="00920EA2" w:rsidRDefault="00920EA2">
      <w:pPr>
        <w:rPr>
          <w:rFonts w:ascii="微软雅黑" w:eastAsia="微软雅黑" w:hAnsi="微软雅黑" w:cs="微软雅黑"/>
          <w:color w:val="000000"/>
          <w:sz w:val="19"/>
          <w:szCs w:val="19"/>
          <w:shd w:val="clear" w:color="auto" w:fill="FFEDC4"/>
        </w:rPr>
      </w:pPr>
    </w:p>
    <w:p w:rsidR="00920EA2" w:rsidRDefault="00061F35">
      <w:pPr>
        <w:rPr>
          <w:rFonts w:ascii="微软雅黑" w:eastAsia="微软雅黑" w:hAnsi="微软雅黑" w:cs="微软雅黑"/>
          <w:color w:val="000000"/>
          <w:sz w:val="19"/>
          <w:szCs w:val="19"/>
          <w:shd w:val="clear" w:color="auto" w:fill="FFEDC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3835400</wp:posOffset>
            </wp:positionH>
            <wp:positionV relativeFrom="paragraph">
              <wp:posOffset>-5080</wp:posOffset>
            </wp:positionV>
            <wp:extent cx="1217930" cy="812800"/>
            <wp:effectExtent l="0" t="0" r="1270" b="6350"/>
            <wp:wrapNone/>
            <wp:docPr id="6162" name="图片 7186" descr="招聘会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2" name="图片 7186" descr="招聘会 4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17930" cy="812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3844925</wp:posOffset>
            </wp:positionH>
            <wp:positionV relativeFrom="paragraph">
              <wp:posOffset>855980</wp:posOffset>
            </wp:positionV>
            <wp:extent cx="1280795" cy="865505"/>
            <wp:effectExtent l="0" t="0" r="14605" b="10795"/>
            <wp:wrapNone/>
            <wp:docPr id="6152" name="Picture 9" descr="A59E8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" name="Picture 9" descr="A59E86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80795" cy="8655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2505075</wp:posOffset>
            </wp:positionH>
            <wp:positionV relativeFrom="paragraph">
              <wp:posOffset>10795</wp:posOffset>
            </wp:positionV>
            <wp:extent cx="1262380" cy="1684020"/>
            <wp:effectExtent l="0" t="0" r="13970" b="11430"/>
            <wp:wrapNone/>
            <wp:docPr id="6161" name="图片 718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1" name="图片 7185" descr="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62380" cy="1684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58420</wp:posOffset>
            </wp:positionH>
            <wp:positionV relativeFrom="paragraph">
              <wp:posOffset>936625</wp:posOffset>
            </wp:positionV>
            <wp:extent cx="1047750" cy="785495"/>
            <wp:effectExtent l="0" t="0" r="0" b="14605"/>
            <wp:wrapNone/>
            <wp:docPr id="615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7" name="Picture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78581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1220470</wp:posOffset>
            </wp:positionH>
            <wp:positionV relativeFrom="paragraph">
              <wp:posOffset>944245</wp:posOffset>
            </wp:positionV>
            <wp:extent cx="1143000" cy="758825"/>
            <wp:effectExtent l="0" t="0" r="0" b="3175"/>
            <wp:wrapNone/>
            <wp:docPr id="6160" name="Picture 17" descr="DSC_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" name="Picture 17" descr="DSC_022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758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1220470</wp:posOffset>
            </wp:positionH>
            <wp:positionV relativeFrom="paragraph">
              <wp:posOffset>1270</wp:posOffset>
            </wp:positionV>
            <wp:extent cx="1176020" cy="782320"/>
            <wp:effectExtent l="0" t="0" r="5080" b="17780"/>
            <wp:wrapNone/>
            <wp:docPr id="6159" name="Picture 16" descr="DSC_0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" name="Picture 16" descr="DSC_020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76020" cy="782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106170" cy="829945"/>
            <wp:effectExtent l="0" t="0" r="17780" b="8255"/>
            <wp:wrapNone/>
            <wp:docPr id="6158" name="Picture 15" descr="IMG_20150922_10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8" name="Picture 15" descr="IMG_20150922_1002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06487" cy="83026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sectPr w:rsidR="00920EA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5036FC1"/>
    <w:rsid w:val="00061F35"/>
    <w:rsid w:val="00920EA2"/>
    <w:rsid w:val="05036F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Char"/>
    <w:rsid w:val="00061F35"/>
    <w:rPr>
      <w:sz w:val="18"/>
      <w:szCs w:val="18"/>
    </w:rPr>
  </w:style>
  <w:style w:type="character" w:customStyle="1" w:styleId="Char">
    <w:name w:val="批注框文本 Char"/>
    <w:basedOn w:val="a0"/>
    <w:link w:val="a4"/>
    <w:rsid w:val="00061F35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Char"/>
    <w:rsid w:val="00061F35"/>
    <w:rPr>
      <w:sz w:val="18"/>
      <w:szCs w:val="18"/>
    </w:rPr>
  </w:style>
  <w:style w:type="character" w:customStyle="1" w:styleId="Char">
    <w:name w:val="批注框文本 Char"/>
    <w:basedOn w:val="a0"/>
    <w:link w:val="a4"/>
    <w:rsid w:val="00061F35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63</Words>
  <Characters>365</Characters>
  <Application>Microsoft Office Word</Application>
  <DocSecurity>0</DocSecurity>
  <Lines>3</Lines>
  <Paragraphs>1</Paragraphs>
  <ScaleCrop>false</ScaleCrop>
  <Company>Microsoft</Company>
  <LinksUpToDate>false</LinksUpToDate>
  <CharactersWithSpaces>427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nx</dc:creator>
  <cp:lastModifiedBy>计算机</cp:lastModifiedBy>
  <cp:revision>2</cp:revision>
  <dcterms:created xsi:type="dcterms:W3CDTF">2016-12-21T02:04:00Z</dcterms:created>
  <dcterms:modified xsi:type="dcterms:W3CDTF">2016-12-22T01:19:00Z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2052-10.1.0.6065</vt:lpwstr>
  </property>
</Properties>
</file>