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俄罗斯联邦（RUSSIA）</w:t>
      </w:r>
    </w:p>
    <w:p>
      <w:pPr>
        <w:rPr>
          <w:rFonts w:hint="eastAsia"/>
        </w:rPr>
      </w:pPr>
      <w:r>
        <w:rPr>
          <w:rFonts w:hint="eastAsia"/>
        </w:rPr>
        <w:t xml:space="preserve">一、送签地点：俄罗斯联邦驻上海总领事馆 </w:t>
      </w:r>
    </w:p>
    <w:p>
      <w:pPr>
        <w:rPr>
          <w:rFonts w:hint="eastAsia"/>
        </w:rPr>
      </w:pPr>
      <w:r>
        <w:rPr>
          <w:rFonts w:hint="eastAsia"/>
        </w:rPr>
        <w:t>二、所需时间：短期：5个工作日（接领馆通知自2016年3月21日起不再办理加急申请，均需5个工作日）。领馆开馆日为：周一、周三、周五。</w:t>
      </w:r>
    </w:p>
    <w:p>
      <w:pPr>
        <w:rPr>
          <w:rFonts w:hint="eastAsia"/>
        </w:rPr>
      </w:pPr>
      <w:r>
        <w:rPr>
          <w:rFonts w:hint="eastAsia"/>
        </w:rPr>
        <w:t>长期：需提前5个工作日以上申请。</w:t>
      </w:r>
    </w:p>
    <w:p>
      <w:pPr>
        <w:rPr>
          <w:rFonts w:hint="eastAsia"/>
        </w:rPr>
      </w:pPr>
      <w:r>
        <w:rPr>
          <w:rFonts w:hint="eastAsia"/>
        </w:rPr>
        <w:t>以上均为领馆工作日时间，不含来回传递时间；</w:t>
      </w:r>
    </w:p>
    <w:p>
      <w:pPr>
        <w:rPr>
          <w:rFonts w:hint="eastAsia"/>
        </w:rPr>
      </w:pPr>
      <w:r>
        <w:rPr>
          <w:rFonts w:hint="eastAsia"/>
        </w:rPr>
        <w:t>三、要求项目：</w:t>
      </w:r>
    </w:p>
    <w:p>
      <w:pPr>
        <w:rPr>
          <w:rFonts w:hint="eastAsia"/>
        </w:rPr>
      </w:pPr>
      <w:r>
        <w:rPr>
          <w:rFonts w:hint="eastAsia"/>
        </w:rPr>
        <w:t>1、护照要求：需提供有效期为半年的有效护照；</w:t>
      </w:r>
    </w:p>
    <w:p>
      <w:pPr>
        <w:rPr>
          <w:rFonts w:hint="eastAsia"/>
        </w:rPr>
      </w:pPr>
      <w:r>
        <w:rPr>
          <w:rFonts w:hint="eastAsia"/>
        </w:rPr>
        <w:t>2、邀请信：邀请信必须是俄文的。邀请信需用邀请单位信</w:t>
      </w:r>
      <w:bookmarkStart w:id="0" w:name="_GoBack"/>
      <w:bookmarkEnd w:id="0"/>
      <w:r>
        <w:rPr>
          <w:rFonts w:hint="eastAsia"/>
        </w:rPr>
        <w:t>笺纸打印，并由邀请人亲笔签名（电子签名不能申请签证）。邀请信要写明访问目的、访问时间(特别注意：需要有具体的入境时间具体到年月日和停留时间)以及标明几次入境、停留时间和被邀请人的姓名和职务等；除工作和留学签证需要邀请信原件，其余均可用复印件及传真件；邀请信里需写明被邀请人护照号码。</w:t>
      </w:r>
    </w:p>
    <w:p>
      <w:pPr>
        <w:rPr>
          <w:rFonts w:hint="eastAsia"/>
        </w:rPr>
      </w:pPr>
      <w:r>
        <w:rPr>
          <w:rFonts w:hint="eastAsia"/>
        </w:rPr>
        <w:t>3、单位派遣函（中文）：由出访单位用有地址和电话的信笺纸打印，内容需写明出访目的、出访时间和停留时间，同时，要写清楚出访人员的名单和职务；</w:t>
      </w:r>
    </w:p>
    <w:p>
      <w:pPr>
        <w:rPr>
          <w:rFonts w:hint="eastAsia"/>
        </w:rPr>
      </w:pPr>
      <w:r>
        <w:rPr>
          <w:rFonts w:hint="eastAsia"/>
        </w:rPr>
        <w:t>4、签证表格：</w:t>
      </w:r>
    </w:p>
    <w:p>
      <w:pPr>
        <w:rPr>
          <w:rFonts w:hint="eastAsia"/>
        </w:rPr>
      </w:pPr>
      <w:r>
        <w:rPr>
          <w:rFonts w:hint="eastAsia"/>
        </w:rPr>
        <w:t>短期：网上在线填写签证表格，提供1张白底小二寸照片，每人填写一份俄文登记表（见附件下载，俄文打印，表中最后一行是领馆填写）；</w:t>
      </w:r>
    </w:p>
    <w:p>
      <w:pPr>
        <w:rPr>
          <w:rFonts w:hint="eastAsia"/>
        </w:rPr>
      </w:pPr>
      <w:r>
        <w:rPr>
          <w:rFonts w:hint="eastAsia"/>
        </w:rPr>
        <w:t>长期：网上在线填写签证表格，提供1张白底小二寸照片，每人填写一份俄文登记表（见附件下载，俄文打印，表中最后一行是领馆填写）；</w:t>
      </w:r>
    </w:p>
    <w:p>
      <w:pPr>
        <w:rPr>
          <w:rFonts w:hint="eastAsia"/>
        </w:rPr>
      </w:pPr>
      <w:r>
        <w:rPr>
          <w:rFonts w:hint="eastAsia"/>
        </w:rPr>
        <w:t>在线填写表格网址：http://visa.kdmid.ru</w:t>
      </w:r>
    </w:p>
    <w:p>
      <w:pPr>
        <w:rPr>
          <w:rFonts w:hint="eastAsia"/>
        </w:rPr>
      </w:pPr>
      <w:r>
        <w:rPr>
          <w:rFonts w:hint="eastAsia"/>
        </w:rPr>
        <w:t>5、护照复印件；</w:t>
      </w:r>
    </w:p>
    <w:p>
      <w:pPr>
        <w:rPr>
          <w:rFonts w:hint="eastAsia"/>
        </w:rPr>
      </w:pPr>
      <w:r>
        <w:rPr>
          <w:rFonts w:hint="eastAsia"/>
        </w:rPr>
        <w:t>6、身份证复印件：身份证复印件不用贴在签证表背面；</w:t>
      </w:r>
    </w:p>
    <w:p>
      <w:pPr>
        <w:rPr>
          <w:rFonts w:hint="eastAsia"/>
        </w:rPr>
      </w:pPr>
      <w:r>
        <w:rPr>
          <w:rFonts w:hint="eastAsia"/>
        </w:rPr>
        <w:t>特别注意：以上申请材料每人准备1套。</w:t>
      </w:r>
    </w:p>
    <w:p>
      <w:pPr>
        <w:rPr>
          <w:rFonts w:hint="eastAsia"/>
        </w:rPr>
      </w:pPr>
      <w:r>
        <w:rPr>
          <w:rFonts w:hint="eastAsia"/>
        </w:rPr>
        <w:t>四、特别提醒：</w:t>
      </w:r>
    </w:p>
    <w:p>
      <w:pPr>
        <w:rPr>
          <w:rFonts w:hint="eastAsia"/>
        </w:rPr>
      </w:pPr>
      <w:r>
        <w:rPr>
          <w:rFonts w:hint="eastAsia"/>
        </w:rPr>
        <w:t>我持外交、公务护照访问俄罗斯联邦人员免办签证。</w:t>
      </w:r>
    </w:p>
    <w:p>
      <w:r>
        <w:rPr>
          <w:rFonts w:hint="eastAsia"/>
        </w:rPr>
        <w:t>根据俄罗斯驻上海总领馆通知，签证申请表格送签地点选项请选填领馆（Consulate Genral of the Russian Federation in Shanghai）。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C6F54"/>
    <w:rsid w:val="45C17409"/>
    <w:rsid w:val="4E2333B3"/>
    <w:rsid w:val="6A9C6F54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3 字符"/>
    <w:basedOn w:val="6"/>
    <w:link w:val="4"/>
    <w:qFormat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9">
    <w:name w:val="标题 2 字符"/>
    <w:basedOn w:val="6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2021-12-15T01:27:00Z</dcterms:created>
  <dc:creator>朱佳雨</dc:creator>
  <cp:lastModifiedBy>朱佳雨</cp:lastModifiedBy>
  <dcterms:modified xsi:type="dcterms:W3CDTF">2021-12-15T01:28:46Z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919270DB81CA40DAA1F5461E9DBFCAA7</vt:lpwstr>
  </property>
</Properties>
</file>