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8" w:beforeLines="25" w:after="312" w:afterLines="100" w:line="440" w:lineRule="exact"/>
        <w:jc w:val="center"/>
        <w:rPr>
          <w:rFonts w:ascii="宋体" w:hAnsi="宋体"/>
          <w:b/>
          <w:sz w:val="36"/>
          <w:szCs w:val="36"/>
        </w:rPr>
      </w:pPr>
      <w:r>
        <w:rPr>
          <w:rFonts w:hint="eastAsia" w:ascii="宋体" w:hAnsi="宋体"/>
          <w:b/>
          <w:sz w:val="36"/>
          <w:szCs w:val="36"/>
        </w:rPr>
        <w:t>20</w:t>
      </w:r>
      <w:r>
        <w:rPr>
          <w:rFonts w:hint="eastAsia" w:ascii="宋体" w:hAnsi="宋体"/>
          <w:b/>
          <w:sz w:val="36"/>
          <w:szCs w:val="36"/>
          <w:lang w:val="en-US" w:eastAsia="zh-CN"/>
        </w:rPr>
        <w:t>21</w:t>
      </w:r>
      <w:r>
        <w:rPr>
          <w:rFonts w:hint="eastAsia" w:ascii="宋体" w:hAnsi="宋体"/>
          <w:b/>
          <w:sz w:val="36"/>
          <w:szCs w:val="36"/>
        </w:rPr>
        <w:t>级xxxx专业人才培养方案</w:t>
      </w:r>
    </w:p>
    <w:p>
      <w:pPr>
        <w:spacing w:before="78" w:beforeLines="25" w:after="312" w:afterLines="100" w:line="440" w:lineRule="exact"/>
        <w:jc w:val="center"/>
        <w:rPr>
          <w:rFonts w:ascii="宋体" w:hAnsi="宋体"/>
          <w:b/>
          <w:sz w:val="32"/>
          <w:szCs w:val="32"/>
        </w:rPr>
      </w:pPr>
      <w:r>
        <w:rPr>
          <w:rFonts w:hint="eastAsia" w:ascii="宋体" w:hAnsi="宋体"/>
          <w:b/>
          <w:sz w:val="36"/>
          <w:szCs w:val="36"/>
        </w:rPr>
        <w:t>（五年制高职）</w:t>
      </w:r>
      <w:r>
        <w:rPr>
          <w:rFonts w:hint="eastAsia" w:ascii="宋体" w:hAnsi="宋体"/>
          <w:b/>
          <w:sz w:val="32"/>
          <w:szCs w:val="32"/>
        </w:rPr>
        <w:t>)</w:t>
      </w:r>
    </w:p>
    <w:p>
      <w:pPr>
        <w:spacing w:before="78" w:beforeLines="25" w:after="78" w:afterLines="25" w:line="440" w:lineRule="exact"/>
        <w:rPr>
          <w:rFonts w:ascii="宋体" w:hAnsi="宋体"/>
          <w:b/>
          <w:sz w:val="28"/>
          <w:szCs w:val="28"/>
        </w:rPr>
      </w:pPr>
      <w:r>
        <w:rPr>
          <w:rFonts w:hint="eastAsia" w:ascii="宋体" w:hAnsi="宋体"/>
          <w:b/>
          <w:sz w:val="28"/>
          <w:szCs w:val="28"/>
        </w:rPr>
        <w:t>一、专业代码、招生对象、学制</w:t>
      </w:r>
    </w:p>
    <w:p>
      <w:pPr>
        <w:spacing w:before="78" w:beforeLines="25" w:after="78" w:afterLines="25" w:line="440" w:lineRule="exact"/>
        <w:ind w:firstLine="480" w:firstLineChars="200"/>
        <w:rPr>
          <w:rFonts w:ascii="宋体" w:hAnsi="宋体"/>
          <w:sz w:val="24"/>
        </w:rPr>
      </w:pPr>
      <w:r>
        <w:rPr>
          <w:rFonts w:hint="eastAsia" w:ascii="宋体" w:hAnsi="宋体"/>
          <w:sz w:val="24"/>
        </w:rPr>
        <w:t>专业代码：xxxxxxx</w:t>
      </w:r>
    </w:p>
    <w:p>
      <w:pPr>
        <w:spacing w:before="78" w:beforeLines="25" w:after="78" w:afterLines="25" w:line="440" w:lineRule="exact"/>
        <w:ind w:firstLine="480" w:firstLineChars="200"/>
        <w:rPr>
          <w:rFonts w:ascii="宋体" w:hAnsi="宋体"/>
          <w:sz w:val="24"/>
        </w:rPr>
      </w:pPr>
      <w:r>
        <w:rPr>
          <w:rFonts w:hint="eastAsia" w:ascii="宋体" w:hAnsi="宋体"/>
          <w:sz w:val="24"/>
        </w:rPr>
        <w:t>招收对象：初中毕业生</w:t>
      </w:r>
    </w:p>
    <w:p>
      <w:pPr>
        <w:spacing w:before="78" w:beforeLines="25" w:after="78" w:afterLines="25" w:line="440" w:lineRule="exact"/>
        <w:ind w:firstLine="480" w:firstLineChars="200"/>
        <w:rPr>
          <w:rFonts w:ascii="宋体" w:hAnsi="宋体"/>
          <w:sz w:val="24"/>
        </w:rPr>
      </w:pPr>
      <w:r>
        <w:rPr>
          <w:rFonts w:hint="eastAsia" w:ascii="宋体" w:hAnsi="宋体"/>
          <w:sz w:val="24"/>
        </w:rPr>
        <w:t>学    制：五年</w:t>
      </w:r>
    </w:p>
    <w:p>
      <w:pPr>
        <w:spacing w:before="78" w:beforeLines="25" w:after="78" w:afterLines="25" w:line="440" w:lineRule="exact"/>
        <w:ind w:firstLine="480" w:firstLineChars="200"/>
        <w:rPr>
          <w:rFonts w:ascii="宋体" w:hAnsi="宋体"/>
          <w:sz w:val="24"/>
        </w:rPr>
      </w:pPr>
      <w:r>
        <w:rPr>
          <w:rFonts w:hint="eastAsia" w:ascii="宋体" w:hAnsi="宋体"/>
          <w:sz w:val="24"/>
        </w:rPr>
        <w:t>办学层次：普通专科</w:t>
      </w:r>
    </w:p>
    <w:p>
      <w:pPr>
        <w:spacing w:before="78" w:beforeLines="25" w:after="78" w:afterLines="25" w:line="440" w:lineRule="exact"/>
        <w:rPr>
          <w:rFonts w:ascii="宋体" w:hAnsi="宋体"/>
          <w:b/>
          <w:sz w:val="28"/>
          <w:szCs w:val="28"/>
        </w:rPr>
      </w:pPr>
      <w:r>
        <w:rPr>
          <w:rFonts w:hint="eastAsia" w:ascii="宋体" w:hAnsi="宋体"/>
          <w:b/>
          <w:sz w:val="28"/>
          <w:szCs w:val="28"/>
        </w:rPr>
        <w:t>二、培养目标</w:t>
      </w:r>
    </w:p>
    <w:p>
      <w:pPr>
        <w:spacing w:before="78" w:beforeLines="25" w:after="78" w:afterLines="25" w:line="440" w:lineRule="exact"/>
        <w:ind w:firstLine="480" w:firstLineChars="200"/>
        <w:rPr>
          <w:rFonts w:ascii="宋体" w:hAnsi="宋体"/>
          <w:color w:val="000000"/>
          <w:sz w:val="24"/>
        </w:rPr>
      </w:pPr>
      <w:r>
        <w:rPr>
          <w:rFonts w:hint="eastAsia" w:ascii="宋体" w:hAnsi="宋体"/>
          <w:color w:val="000000"/>
          <w:sz w:val="24"/>
        </w:rPr>
        <w:t>培养德、智、体、美、劳全面发展，具有良好的职业道德和职业素养，掌握岗位所需的必备知识和职业生涯发展所需的储备知识，具备x</w:t>
      </w:r>
      <w:r>
        <w:rPr>
          <w:rFonts w:ascii="宋体" w:hAnsi="宋体"/>
          <w:color w:val="000000"/>
          <w:sz w:val="24"/>
        </w:rPr>
        <w:t>xxxxxxx</w:t>
      </w:r>
      <w:r>
        <w:rPr>
          <w:rFonts w:hint="eastAsia" w:ascii="宋体" w:hAnsi="宋体"/>
          <w:color w:val="000000"/>
          <w:sz w:val="24"/>
        </w:rPr>
        <w:t>能力，能在x</w:t>
      </w:r>
      <w:r>
        <w:rPr>
          <w:rFonts w:ascii="宋体" w:hAnsi="宋体"/>
          <w:color w:val="000000"/>
          <w:sz w:val="24"/>
        </w:rPr>
        <w:t>xxxxxxxx</w:t>
      </w:r>
      <w:r>
        <w:rPr>
          <w:rFonts w:hint="eastAsia" w:ascii="宋体" w:hAnsi="宋体"/>
          <w:color w:val="000000"/>
          <w:sz w:val="24"/>
        </w:rPr>
        <w:t>企业（领域</w:t>
      </w:r>
      <w:r>
        <w:rPr>
          <w:rFonts w:ascii="宋体" w:hAnsi="宋体"/>
          <w:color w:val="000000"/>
          <w:sz w:val="24"/>
        </w:rPr>
        <w:t>…</w:t>
      </w:r>
      <w:r>
        <w:rPr>
          <w:rFonts w:hint="eastAsia" w:ascii="宋体" w:hAnsi="宋体"/>
          <w:color w:val="000000"/>
          <w:sz w:val="24"/>
        </w:rPr>
        <w:t>）从事x</w:t>
      </w:r>
      <w:r>
        <w:rPr>
          <w:rFonts w:ascii="宋体" w:hAnsi="宋体"/>
          <w:color w:val="000000"/>
          <w:sz w:val="24"/>
        </w:rPr>
        <w:t>xxxxxxx</w:t>
      </w:r>
      <w:r>
        <w:rPr>
          <w:rFonts w:hint="eastAsia" w:ascii="宋体" w:hAnsi="宋体"/>
          <w:color w:val="000000"/>
          <w:sz w:val="24"/>
        </w:rPr>
        <w:t>等工作，具有职业生涯发展基础的高技术技能型人才。</w:t>
      </w:r>
    </w:p>
    <w:p>
      <w:pPr>
        <w:spacing w:before="78" w:beforeLines="25" w:after="78" w:afterLines="25" w:line="440" w:lineRule="exact"/>
        <w:rPr>
          <w:rFonts w:ascii="宋体" w:hAnsi="宋体"/>
          <w:b/>
          <w:sz w:val="28"/>
          <w:szCs w:val="28"/>
        </w:rPr>
      </w:pPr>
      <w:r>
        <w:rPr>
          <w:rFonts w:hint="eastAsia" w:ascii="宋体" w:hAnsi="宋体"/>
          <w:b/>
          <w:sz w:val="28"/>
          <w:szCs w:val="28"/>
        </w:rPr>
        <w:t>三、职业（岗位）面向、职业资格及继续学习专业</w:t>
      </w:r>
    </w:p>
    <w:p>
      <w:pPr>
        <w:spacing w:before="78" w:beforeLines="25" w:after="78" w:afterLines="25" w:line="440" w:lineRule="exact"/>
        <w:ind w:firstLine="480" w:firstLineChars="200"/>
        <w:rPr>
          <w:rFonts w:ascii="宋体" w:hAnsi="宋体"/>
          <w:sz w:val="24"/>
        </w:rPr>
      </w:pPr>
      <w:r>
        <w:rPr>
          <w:rFonts w:hint="eastAsia" w:ascii="宋体" w:hAnsi="宋体"/>
          <w:sz w:val="24"/>
        </w:rPr>
        <w:t>1、职业（岗位）、职业资格</w:t>
      </w:r>
    </w:p>
    <w:p>
      <w:pPr>
        <w:spacing w:before="78" w:beforeLines="25" w:after="78" w:afterLines="25" w:line="440" w:lineRule="exact"/>
        <w:ind w:firstLine="480" w:firstLineChars="200"/>
        <w:rPr>
          <w:rFonts w:ascii="宋体" w:hAnsi="宋体"/>
          <w:sz w:val="24"/>
        </w:rPr>
      </w:pPr>
      <w:r>
        <w:rPr>
          <w:rFonts w:hint="eastAsia" w:ascii="宋体" w:hAnsi="宋体"/>
          <w:sz w:val="24"/>
        </w:rPr>
        <w:t>本专业学生职业范围主要涉及。具体从事的就业岗位如下：</w:t>
      </w:r>
    </w:p>
    <w:tbl>
      <w:tblPr>
        <w:tblStyle w:val="5"/>
        <w:tblW w:w="9113"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44"/>
        <w:gridCol w:w="5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4" w:type="dxa"/>
            <w:vAlign w:val="center"/>
          </w:tcPr>
          <w:p>
            <w:pPr>
              <w:spacing w:line="240" w:lineRule="atLeast"/>
              <w:jc w:val="center"/>
              <w:rPr>
                <w:rFonts w:ascii="宋体" w:hAnsi="宋体"/>
                <w:b/>
                <w:sz w:val="24"/>
              </w:rPr>
            </w:pPr>
            <w:r>
              <w:rPr>
                <w:rFonts w:hint="eastAsia" w:ascii="宋体" w:hAnsi="宋体"/>
                <w:b/>
                <w:sz w:val="24"/>
              </w:rPr>
              <w:t>就业岗位</w:t>
            </w:r>
          </w:p>
        </w:tc>
        <w:tc>
          <w:tcPr>
            <w:tcW w:w="5069" w:type="dxa"/>
            <w:vAlign w:val="center"/>
          </w:tcPr>
          <w:p>
            <w:pPr>
              <w:spacing w:line="240" w:lineRule="atLeast"/>
              <w:jc w:val="center"/>
              <w:rPr>
                <w:rFonts w:ascii="宋体" w:hAnsi="宋体"/>
                <w:b/>
                <w:sz w:val="24"/>
              </w:rPr>
            </w:pPr>
            <w:r>
              <w:rPr>
                <w:rFonts w:hint="eastAsia" w:ascii="宋体" w:hAnsi="宋体"/>
                <w:b/>
                <w:sz w:val="24"/>
              </w:rPr>
              <w:t>职业资格</w:t>
            </w:r>
          </w:p>
          <w:p>
            <w:pPr>
              <w:spacing w:line="240" w:lineRule="atLeast"/>
              <w:jc w:val="center"/>
              <w:rPr>
                <w:rFonts w:ascii="宋体" w:hAnsi="宋体"/>
                <w:b/>
                <w:sz w:val="24"/>
              </w:rPr>
            </w:pPr>
            <w:r>
              <w:rPr>
                <w:rFonts w:hint="eastAsia" w:ascii="宋体" w:hAnsi="宋体"/>
                <w:b/>
                <w:sz w:val="24"/>
              </w:rPr>
              <w:t>（名称、等级、颁证单位）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4" w:type="dxa"/>
            <w:vAlign w:val="center"/>
          </w:tcPr>
          <w:p>
            <w:pPr>
              <w:spacing w:line="240" w:lineRule="atLeast"/>
              <w:rPr>
                <w:rFonts w:ascii="宋体" w:hAnsi="宋体"/>
                <w:sz w:val="24"/>
              </w:rPr>
            </w:pPr>
            <w:r>
              <w:rPr>
                <w:rFonts w:hint="eastAsia" w:ascii="宋体" w:hAnsi="宋体"/>
                <w:sz w:val="24"/>
              </w:rPr>
              <w:t>1、</w:t>
            </w:r>
          </w:p>
          <w:p>
            <w:pPr>
              <w:spacing w:line="240" w:lineRule="atLeast"/>
              <w:rPr>
                <w:rFonts w:ascii="宋体" w:hAnsi="宋体"/>
                <w:sz w:val="24"/>
              </w:rPr>
            </w:pPr>
            <w:r>
              <w:rPr>
                <w:rFonts w:hint="eastAsia" w:ascii="宋体" w:hAnsi="宋体"/>
                <w:sz w:val="24"/>
              </w:rPr>
              <w:t>2、</w:t>
            </w:r>
          </w:p>
          <w:p>
            <w:pPr>
              <w:spacing w:line="240" w:lineRule="atLeast"/>
              <w:rPr>
                <w:rFonts w:ascii="宋体" w:hAnsi="宋体"/>
                <w:sz w:val="24"/>
              </w:rPr>
            </w:pPr>
          </w:p>
          <w:p>
            <w:pPr>
              <w:spacing w:line="240" w:lineRule="atLeast"/>
              <w:rPr>
                <w:rFonts w:ascii="宋体" w:hAnsi="宋体"/>
                <w:sz w:val="24"/>
              </w:rPr>
            </w:pPr>
          </w:p>
        </w:tc>
        <w:tc>
          <w:tcPr>
            <w:tcW w:w="5069" w:type="dxa"/>
            <w:vAlign w:val="center"/>
          </w:tcPr>
          <w:p>
            <w:pPr>
              <w:spacing w:line="240" w:lineRule="atLeast"/>
              <w:rPr>
                <w:rFonts w:ascii="宋体" w:hAnsi="宋体"/>
                <w:sz w:val="24"/>
              </w:rPr>
            </w:pPr>
            <w:r>
              <w:rPr>
                <w:rFonts w:hint="eastAsia" w:ascii="宋体" w:hAnsi="宋体"/>
                <w:sz w:val="24"/>
              </w:rPr>
              <w:t>●</w:t>
            </w:r>
          </w:p>
          <w:p>
            <w:pPr>
              <w:spacing w:line="240" w:lineRule="atLeast"/>
              <w:rPr>
                <w:rFonts w:ascii="宋体" w:hAnsi="宋体"/>
                <w:sz w:val="24"/>
              </w:rPr>
            </w:pPr>
          </w:p>
          <w:p>
            <w:pPr>
              <w:spacing w:line="240" w:lineRule="atLeast"/>
              <w:rPr>
                <w:rFonts w:ascii="宋体" w:hAnsi="宋体"/>
                <w:sz w:val="24"/>
              </w:rPr>
            </w:pPr>
          </w:p>
          <w:p>
            <w:pPr>
              <w:spacing w:line="240" w:lineRule="atLeast"/>
              <w:rPr>
                <w:rFonts w:ascii="宋体" w:hAnsi="宋体"/>
                <w:sz w:val="24"/>
              </w:rPr>
            </w:pPr>
          </w:p>
          <w:p>
            <w:pPr>
              <w:spacing w:line="240" w:lineRule="atLeast"/>
              <w:rPr>
                <w:rFonts w:ascii="宋体" w:hAnsi="宋体"/>
                <w:sz w:val="24"/>
              </w:rPr>
            </w:pPr>
          </w:p>
          <w:p>
            <w:pPr>
              <w:spacing w:line="240" w:lineRule="atLeast"/>
              <w:rPr>
                <w:rFonts w:ascii="宋体" w:hAnsi="宋体"/>
                <w:sz w:val="24"/>
              </w:rPr>
            </w:pPr>
          </w:p>
          <w:p>
            <w:pPr>
              <w:spacing w:line="240" w:lineRule="atLeast"/>
              <w:rPr>
                <w:rFonts w:ascii="宋体" w:hAnsi="宋体"/>
                <w:sz w:val="24"/>
              </w:rPr>
            </w:pPr>
          </w:p>
          <w:p>
            <w:pPr>
              <w:spacing w:line="240" w:lineRule="atLeast"/>
              <w:rPr>
                <w:rFonts w:ascii="宋体" w:hAnsi="宋体"/>
                <w:sz w:val="24"/>
              </w:rPr>
            </w:pPr>
            <w:r>
              <w:rPr>
                <w:rFonts w:hint="eastAsia" w:ascii="宋体" w:hAnsi="宋体"/>
                <w:sz w:val="24"/>
              </w:rPr>
              <w:t>注：资格证书项目中“*”为选考项目</w:t>
            </w:r>
          </w:p>
        </w:tc>
      </w:tr>
    </w:tbl>
    <w:p>
      <w:pPr>
        <w:spacing w:before="78" w:beforeLines="25" w:after="78" w:afterLines="25" w:line="440" w:lineRule="exact"/>
        <w:ind w:firstLine="480" w:firstLineChars="200"/>
        <w:rPr>
          <w:rFonts w:ascii="宋体" w:hAnsi="宋体"/>
          <w:sz w:val="24"/>
        </w:rPr>
      </w:pPr>
      <w:r>
        <w:rPr>
          <w:rFonts w:hint="eastAsia" w:ascii="宋体" w:hAnsi="宋体"/>
          <w:sz w:val="24"/>
        </w:rPr>
        <w:t>2、继续学习专业</w:t>
      </w:r>
    </w:p>
    <w:p>
      <w:pPr>
        <w:spacing w:before="78" w:beforeLines="25" w:after="78" w:afterLines="25" w:line="440" w:lineRule="exact"/>
        <w:ind w:firstLine="480" w:firstLineChars="200"/>
        <w:rPr>
          <w:rFonts w:ascii="宋体" w:hAnsi="宋体"/>
          <w:sz w:val="24"/>
        </w:rPr>
      </w:pPr>
      <w:r>
        <w:rPr>
          <w:rFonts w:hint="eastAsia" w:ascii="宋体" w:hAnsi="宋体"/>
          <w:sz w:val="24"/>
        </w:rPr>
        <w:t>x</w:t>
      </w:r>
      <w:r>
        <w:rPr>
          <w:rFonts w:ascii="宋体" w:hAnsi="宋体"/>
          <w:sz w:val="24"/>
        </w:rPr>
        <w:t>xxxxxxx</w:t>
      </w:r>
      <w:r>
        <w:rPr>
          <w:rFonts w:hint="eastAsia" w:ascii="宋体" w:hAnsi="宋体"/>
          <w:sz w:val="24"/>
        </w:rPr>
        <w:t>等本科专业。</w:t>
      </w:r>
    </w:p>
    <w:p>
      <w:pPr>
        <w:spacing w:line="360" w:lineRule="auto"/>
        <w:rPr>
          <w:rFonts w:ascii="黑体" w:hAnsi="宋体" w:eastAsia="黑体"/>
          <w:spacing w:val="-8"/>
          <w:sz w:val="24"/>
        </w:rPr>
      </w:pPr>
      <w:r>
        <w:rPr>
          <w:rFonts w:hint="eastAsia" w:ascii="宋体" w:hAnsi="宋体"/>
          <w:b/>
          <w:sz w:val="28"/>
          <w:szCs w:val="28"/>
        </w:rPr>
        <w:t>四、人才培养规格（推荐图表形式表现）</w:t>
      </w:r>
    </w:p>
    <w:p>
      <w:pPr>
        <w:spacing w:before="78" w:beforeLines="25" w:after="78" w:afterLines="25" w:line="440" w:lineRule="exact"/>
        <w:rPr>
          <w:rFonts w:ascii="宋体" w:hAnsi="宋体"/>
          <w:b/>
          <w:sz w:val="28"/>
          <w:szCs w:val="28"/>
        </w:rPr>
      </w:pPr>
      <w:r>
        <w:rPr>
          <w:rFonts w:hint="eastAsia" w:ascii="宋体" w:hAnsi="宋体"/>
          <w:b/>
          <w:sz w:val="28"/>
          <w:szCs w:val="28"/>
        </w:rPr>
        <w:t xml:space="preserve">  （一）知识结构</w:t>
      </w:r>
    </w:p>
    <w:p>
      <w:pPr>
        <w:spacing w:before="78" w:beforeLines="25" w:after="78" w:afterLines="25" w:line="440" w:lineRule="exact"/>
        <w:ind w:firstLine="480" w:firstLineChars="200"/>
        <w:rPr>
          <w:rFonts w:ascii="宋体" w:hAnsi="宋体"/>
          <w:sz w:val="24"/>
        </w:rPr>
      </w:pPr>
      <w:r>
        <w:rPr>
          <w:rFonts w:hint="eastAsia" w:ascii="仿宋_GB2312" w:hAnsi="宋体" w:eastAsia="仿宋_GB2312"/>
          <w:sz w:val="24"/>
        </w:rPr>
        <w:t>●</w:t>
      </w:r>
      <w:r>
        <w:rPr>
          <w:rFonts w:ascii="宋体" w:hAnsi="宋体"/>
          <w:sz w:val="24"/>
        </w:rPr>
        <w:t>了解……</w:t>
      </w:r>
    </w:p>
    <w:p>
      <w:pPr>
        <w:spacing w:before="78" w:beforeLines="25" w:after="78" w:afterLines="25" w:line="440" w:lineRule="exact"/>
        <w:ind w:firstLine="480" w:firstLineChars="200"/>
        <w:rPr>
          <w:rFonts w:ascii="宋体" w:hAnsi="宋体"/>
          <w:sz w:val="24"/>
        </w:rPr>
      </w:pPr>
      <w:r>
        <w:rPr>
          <w:rFonts w:hint="eastAsia" w:ascii="宋体" w:hAnsi="宋体"/>
          <w:sz w:val="24"/>
        </w:rPr>
        <w:t>●熟悉</w:t>
      </w:r>
      <w:r>
        <w:rPr>
          <w:rFonts w:ascii="宋体" w:hAnsi="宋体"/>
          <w:sz w:val="24"/>
        </w:rPr>
        <w:t>………</w:t>
      </w:r>
    </w:p>
    <w:p>
      <w:pPr>
        <w:spacing w:before="78" w:beforeLines="25" w:after="78" w:afterLines="25" w:line="440" w:lineRule="exact"/>
        <w:ind w:firstLine="480" w:firstLineChars="200"/>
        <w:rPr>
          <w:rFonts w:ascii="宋体" w:hAnsi="宋体"/>
          <w:sz w:val="24"/>
        </w:rPr>
      </w:pPr>
      <w:r>
        <w:rPr>
          <w:rFonts w:hint="eastAsia" w:ascii="宋体" w:hAnsi="宋体"/>
          <w:sz w:val="24"/>
        </w:rPr>
        <w:t>●</w:t>
      </w:r>
      <w:r>
        <w:rPr>
          <w:rFonts w:ascii="宋体" w:hAnsi="宋体"/>
          <w:sz w:val="24"/>
        </w:rPr>
        <w:t>掌握……</w:t>
      </w:r>
    </w:p>
    <w:p>
      <w:pPr>
        <w:spacing w:before="78" w:beforeLines="25" w:after="78" w:afterLines="25" w:line="440" w:lineRule="exact"/>
        <w:rPr>
          <w:rFonts w:hint="eastAsia" w:ascii="宋体" w:hAnsi="宋体"/>
          <w:b/>
          <w:sz w:val="28"/>
          <w:szCs w:val="28"/>
        </w:rPr>
      </w:pPr>
      <w:r>
        <w:rPr>
          <w:rFonts w:ascii="宋体" w:hAnsi="宋体"/>
          <w:b/>
          <w:sz w:val="28"/>
          <w:szCs w:val="28"/>
        </w:rPr>
        <w:t>(</w:t>
      </w:r>
      <w:r>
        <w:rPr>
          <w:rFonts w:hint="eastAsia" w:ascii="宋体" w:hAnsi="宋体"/>
          <w:b/>
          <w:sz w:val="28"/>
          <w:szCs w:val="28"/>
        </w:rPr>
        <w:t>二)能力结构（以下为生物制药专业的部分能力结构实例）</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1376"/>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8" w:type="pct"/>
            <w:vAlign w:val="center"/>
          </w:tcPr>
          <w:p>
            <w:pPr>
              <w:spacing w:line="360" w:lineRule="exact"/>
              <w:rPr>
                <w:rFonts w:ascii="宋体" w:hAnsi="宋体" w:cs="仿宋_GB2312"/>
                <w:b/>
                <w:sz w:val="24"/>
              </w:rPr>
            </w:pPr>
            <w:r>
              <w:rPr>
                <w:rFonts w:hint="eastAsia" w:ascii="宋体" w:hAnsi="宋体" w:cs="仿宋_GB2312"/>
                <w:b/>
                <w:sz w:val="24"/>
              </w:rPr>
              <w:t>工作岗位</w:t>
            </w:r>
          </w:p>
        </w:tc>
        <w:tc>
          <w:tcPr>
            <w:tcW w:w="644" w:type="pct"/>
            <w:vAlign w:val="center"/>
          </w:tcPr>
          <w:p>
            <w:pPr>
              <w:spacing w:line="360" w:lineRule="exact"/>
              <w:rPr>
                <w:rFonts w:ascii="宋体" w:hAnsi="宋体" w:cs="仿宋_GB2312"/>
                <w:b/>
                <w:sz w:val="24"/>
              </w:rPr>
            </w:pPr>
            <w:r>
              <w:rPr>
                <w:rFonts w:hint="eastAsia" w:ascii="宋体" w:hAnsi="宋体" w:cs="仿宋_GB2312"/>
                <w:b/>
                <w:sz w:val="24"/>
              </w:rPr>
              <w:t>工作任务</w:t>
            </w:r>
          </w:p>
        </w:tc>
        <w:tc>
          <w:tcPr>
            <w:tcW w:w="3648" w:type="pct"/>
            <w:vAlign w:val="center"/>
          </w:tcPr>
          <w:p>
            <w:pPr>
              <w:spacing w:line="360" w:lineRule="exact"/>
              <w:ind w:firstLine="482" w:firstLineChars="200"/>
              <w:jc w:val="center"/>
              <w:rPr>
                <w:rFonts w:ascii="宋体" w:hAnsi="宋体" w:cs="仿宋_GB2312"/>
                <w:b/>
                <w:sz w:val="24"/>
              </w:rPr>
            </w:pPr>
            <w:r>
              <w:rPr>
                <w:rFonts w:hint="eastAsia" w:ascii="宋体" w:hAnsi="宋体" w:cs="仿宋_GB2312"/>
                <w:b/>
                <w:sz w:val="24"/>
              </w:rPr>
              <w:t>需具备的主要能力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pct"/>
            <w:vAlign w:val="center"/>
          </w:tcPr>
          <w:p>
            <w:pPr>
              <w:spacing w:line="360" w:lineRule="exact"/>
              <w:jc w:val="center"/>
              <w:rPr>
                <w:rFonts w:ascii="宋体" w:hAnsi="宋体" w:cs="仿宋_GB2312"/>
                <w:sz w:val="24"/>
              </w:rPr>
            </w:pPr>
            <w:r>
              <w:rPr>
                <w:rFonts w:hint="eastAsia" w:ascii="宋体" w:hAnsi="宋体" w:cs="仿宋_GB2312"/>
                <w:sz w:val="24"/>
              </w:rPr>
              <w:t>菌种培育</w:t>
            </w:r>
          </w:p>
        </w:tc>
        <w:tc>
          <w:tcPr>
            <w:tcW w:w="644" w:type="pct"/>
            <w:vAlign w:val="center"/>
          </w:tcPr>
          <w:p>
            <w:pPr>
              <w:spacing w:line="360" w:lineRule="exact"/>
              <w:jc w:val="center"/>
              <w:rPr>
                <w:rFonts w:ascii="宋体" w:hAnsi="宋体" w:cs="仿宋_GB2312"/>
                <w:sz w:val="24"/>
              </w:rPr>
            </w:pPr>
            <w:r>
              <w:rPr>
                <w:rFonts w:hint="eastAsia" w:ascii="宋体" w:hAnsi="宋体" w:cs="仿宋_GB2312"/>
                <w:sz w:val="24"/>
              </w:rPr>
              <w:t>菌种培育</w:t>
            </w:r>
          </w:p>
        </w:tc>
        <w:tc>
          <w:tcPr>
            <w:tcW w:w="3648" w:type="pct"/>
            <w:vAlign w:val="center"/>
          </w:tcPr>
          <w:p>
            <w:pPr>
              <w:spacing w:line="360" w:lineRule="exact"/>
              <w:rPr>
                <w:rFonts w:ascii="宋体" w:hAnsi="宋体" w:cs="仿宋_GB2312"/>
                <w:sz w:val="24"/>
              </w:rPr>
            </w:pPr>
            <w:r>
              <w:rPr>
                <w:rFonts w:hint="eastAsia" w:ascii="宋体" w:hAnsi="宋体" w:cs="仿宋_GB2312"/>
                <w:sz w:val="24"/>
              </w:rPr>
              <w:t>1.生产操作：</w:t>
            </w:r>
          </w:p>
          <w:p>
            <w:pPr>
              <w:spacing w:line="360" w:lineRule="exact"/>
              <w:rPr>
                <w:rFonts w:ascii="宋体" w:hAnsi="宋体" w:cs="仿宋_GB2312"/>
                <w:sz w:val="24"/>
              </w:rPr>
            </w:pPr>
            <w:r>
              <w:rPr>
                <w:rFonts w:hint="eastAsia" w:ascii="宋体" w:hAnsi="宋体" w:cs="仿宋_GB2312"/>
                <w:sz w:val="24"/>
              </w:rPr>
              <w:t>（1）具有根据培育菌种操作规程实施操作的能力;</w:t>
            </w:r>
          </w:p>
          <w:p>
            <w:pPr>
              <w:spacing w:line="360" w:lineRule="exact"/>
              <w:rPr>
                <w:rFonts w:ascii="宋体" w:hAnsi="宋体" w:cs="仿宋_GB2312"/>
                <w:sz w:val="24"/>
              </w:rPr>
            </w:pPr>
            <w:r>
              <w:rPr>
                <w:rFonts w:hint="eastAsia" w:ascii="宋体" w:hAnsi="宋体" w:cs="仿宋_GB2312"/>
                <w:sz w:val="24"/>
              </w:rPr>
              <w:t>（2）具有对培育过程中常见问题进行分析和处理的能力</w:t>
            </w:r>
          </w:p>
          <w:p>
            <w:pPr>
              <w:spacing w:line="360" w:lineRule="exact"/>
              <w:rPr>
                <w:rFonts w:ascii="宋体" w:hAnsi="宋体" w:cs="仿宋_GB2312"/>
                <w:sz w:val="24"/>
              </w:rPr>
            </w:pPr>
            <w:r>
              <w:rPr>
                <w:rFonts w:hint="eastAsia" w:ascii="宋体" w:hAnsi="宋体" w:cs="仿宋_GB2312"/>
                <w:sz w:val="24"/>
              </w:rPr>
              <w:t>2.计算:具有微生物数量测算能力；</w:t>
            </w:r>
          </w:p>
          <w:p>
            <w:pPr>
              <w:spacing w:line="360" w:lineRule="exact"/>
              <w:rPr>
                <w:rFonts w:ascii="宋体" w:hAnsi="宋体" w:cs="仿宋_GB2312"/>
                <w:sz w:val="24"/>
              </w:rPr>
            </w:pPr>
            <w:r>
              <w:rPr>
                <w:rFonts w:hint="eastAsia" w:ascii="宋体" w:hAnsi="宋体" w:cs="仿宋_GB2312"/>
                <w:sz w:val="24"/>
              </w:rPr>
              <w:t>3.器具使用:</w:t>
            </w:r>
          </w:p>
          <w:p>
            <w:pPr>
              <w:spacing w:line="360" w:lineRule="exact"/>
              <w:rPr>
                <w:rFonts w:ascii="宋体" w:hAnsi="宋体" w:cs="仿宋_GB2312"/>
                <w:sz w:val="24"/>
              </w:rPr>
            </w:pPr>
            <w:r>
              <w:rPr>
                <w:rFonts w:hint="eastAsia" w:ascii="宋体" w:hAnsi="宋体" w:cs="仿宋_GB2312"/>
                <w:sz w:val="24"/>
              </w:rPr>
              <w:t>（1）具有对菌种培育常用器具正确选择的能力;</w:t>
            </w:r>
          </w:p>
          <w:p>
            <w:pPr>
              <w:spacing w:line="360" w:lineRule="exact"/>
              <w:rPr>
                <w:rFonts w:ascii="宋体" w:hAnsi="宋体" w:cs="仿宋_GB2312"/>
                <w:sz w:val="24"/>
              </w:rPr>
            </w:pPr>
            <w:r>
              <w:rPr>
                <w:rFonts w:hint="eastAsia" w:ascii="宋体" w:hAnsi="宋体" w:cs="仿宋_GB2312"/>
                <w:sz w:val="24"/>
              </w:rPr>
              <w:t>（2）具有对显微镜维护与保养的能力</w:t>
            </w:r>
          </w:p>
          <w:p>
            <w:pPr>
              <w:spacing w:line="360" w:lineRule="exact"/>
              <w:rPr>
                <w:rFonts w:ascii="宋体" w:hAnsi="宋体" w:cs="仿宋_GB2312"/>
                <w:sz w:val="24"/>
              </w:rPr>
            </w:pPr>
            <w:r>
              <w:rPr>
                <w:rFonts w:hint="eastAsia" w:ascii="宋体" w:hAnsi="宋体" w:cs="仿宋_GB2312"/>
                <w:sz w:val="24"/>
              </w:rPr>
              <w:t>4.识图绘图:</w:t>
            </w:r>
          </w:p>
          <w:p>
            <w:pPr>
              <w:spacing w:line="360" w:lineRule="exact"/>
              <w:rPr>
                <w:rFonts w:ascii="宋体" w:hAnsi="宋体" w:cs="仿宋_GB2312"/>
                <w:sz w:val="24"/>
              </w:rPr>
            </w:pPr>
            <w:r>
              <w:rPr>
                <w:rFonts w:hint="eastAsia" w:ascii="宋体" w:hAnsi="宋体" w:cs="仿宋_GB2312"/>
                <w:sz w:val="24"/>
              </w:rPr>
              <w:t>（1）能绘制微生物形态生长变化图;</w:t>
            </w:r>
          </w:p>
          <w:p>
            <w:pPr>
              <w:spacing w:line="360" w:lineRule="exact"/>
              <w:rPr>
                <w:rFonts w:ascii="宋体" w:hAnsi="宋体" w:cs="仿宋_GB2312"/>
                <w:sz w:val="24"/>
              </w:rPr>
            </w:pPr>
            <w:r>
              <w:rPr>
                <w:rFonts w:hint="eastAsia" w:ascii="宋体" w:hAnsi="宋体" w:cs="仿宋_GB2312"/>
                <w:sz w:val="24"/>
              </w:rPr>
              <w:t>（2）能看懂形态图并根据形态图推测微生物生长状况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pct"/>
            <w:vAlign w:val="center"/>
          </w:tcPr>
          <w:p>
            <w:pPr>
              <w:spacing w:line="360" w:lineRule="exact"/>
              <w:jc w:val="center"/>
              <w:rPr>
                <w:rFonts w:ascii="宋体" w:hAnsi="宋体" w:cs="仿宋_GB2312"/>
                <w:sz w:val="24"/>
              </w:rPr>
            </w:pPr>
            <w:r>
              <w:rPr>
                <w:rFonts w:hint="eastAsia" w:ascii="宋体" w:hAnsi="宋体" w:cs="仿宋_GB2312"/>
                <w:sz w:val="24"/>
              </w:rPr>
              <w:t>微生物发酵</w:t>
            </w:r>
          </w:p>
        </w:tc>
        <w:tc>
          <w:tcPr>
            <w:tcW w:w="644" w:type="pct"/>
            <w:vAlign w:val="center"/>
          </w:tcPr>
          <w:p>
            <w:pPr>
              <w:spacing w:line="360" w:lineRule="exact"/>
              <w:jc w:val="center"/>
              <w:rPr>
                <w:rFonts w:ascii="宋体" w:hAnsi="宋体" w:cs="仿宋_GB2312"/>
                <w:sz w:val="24"/>
              </w:rPr>
            </w:pPr>
            <w:r>
              <w:rPr>
                <w:rFonts w:hint="eastAsia" w:ascii="宋体" w:hAnsi="宋体" w:cs="仿宋_GB2312"/>
                <w:sz w:val="24"/>
              </w:rPr>
              <w:t>微生物发酵</w:t>
            </w:r>
          </w:p>
        </w:tc>
        <w:tc>
          <w:tcPr>
            <w:tcW w:w="3648" w:type="pct"/>
            <w:vAlign w:val="center"/>
          </w:tcPr>
          <w:p>
            <w:pPr>
              <w:spacing w:line="360" w:lineRule="exact"/>
              <w:rPr>
                <w:rFonts w:ascii="宋体" w:hAnsi="宋体" w:cs="仿宋_GB2312"/>
                <w:sz w:val="24"/>
              </w:rPr>
            </w:pPr>
            <w:r>
              <w:rPr>
                <w:rFonts w:hint="eastAsia" w:ascii="宋体" w:hAnsi="宋体" w:cs="仿宋_GB2312"/>
                <w:sz w:val="24"/>
              </w:rPr>
              <w:t>1.生产操作:</w:t>
            </w:r>
          </w:p>
          <w:p>
            <w:pPr>
              <w:spacing w:line="360" w:lineRule="exact"/>
              <w:rPr>
                <w:rFonts w:ascii="宋体" w:hAnsi="宋体" w:cs="仿宋_GB2312"/>
                <w:sz w:val="24"/>
              </w:rPr>
            </w:pPr>
            <w:r>
              <w:rPr>
                <w:rFonts w:hint="eastAsia" w:ascii="宋体" w:hAnsi="宋体" w:cs="仿宋_GB2312"/>
                <w:sz w:val="24"/>
              </w:rPr>
              <w:t>（1）具有根据生产指令实施操作的能力;</w:t>
            </w:r>
          </w:p>
          <w:p>
            <w:pPr>
              <w:spacing w:line="360" w:lineRule="exact"/>
              <w:rPr>
                <w:rFonts w:ascii="宋体" w:hAnsi="宋体" w:cs="仿宋_GB2312"/>
                <w:sz w:val="24"/>
              </w:rPr>
            </w:pPr>
            <w:r>
              <w:rPr>
                <w:rFonts w:hint="eastAsia" w:ascii="宋体" w:hAnsi="宋体" w:cs="仿宋_GB2312"/>
                <w:sz w:val="24"/>
              </w:rPr>
              <w:t>（2）具有发酵罐接种的能力;</w:t>
            </w:r>
          </w:p>
          <w:p>
            <w:pPr>
              <w:spacing w:line="360" w:lineRule="exact"/>
              <w:rPr>
                <w:rFonts w:ascii="宋体" w:hAnsi="宋体" w:cs="仿宋_GB2312"/>
                <w:sz w:val="24"/>
              </w:rPr>
            </w:pPr>
            <w:r>
              <w:rPr>
                <w:rFonts w:hint="eastAsia" w:ascii="宋体" w:hAnsi="宋体" w:cs="仿宋_GB2312"/>
                <w:sz w:val="24"/>
              </w:rPr>
              <w:t>（3）具有发酵条件调控的能力;</w:t>
            </w:r>
          </w:p>
          <w:p>
            <w:pPr>
              <w:spacing w:line="360" w:lineRule="exact"/>
              <w:rPr>
                <w:rFonts w:ascii="宋体" w:hAnsi="宋体" w:cs="仿宋_GB2312"/>
                <w:sz w:val="24"/>
              </w:rPr>
            </w:pPr>
            <w:r>
              <w:rPr>
                <w:rFonts w:hint="eastAsia" w:ascii="宋体" w:hAnsi="宋体" w:cs="仿宋_GB2312"/>
                <w:sz w:val="24"/>
              </w:rPr>
              <w:t>（4）具有发酵参数读取分析的能力;</w:t>
            </w:r>
          </w:p>
          <w:p>
            <w:pPr>
              <w:spacing w:line="360" w:lineRule="exact"/>
              <w:rPr>
                <w:rFonts w:ascii="宋体" w:hAnsi="宋体" w:cs="仿宋_GB2312"/>
                <w:sz w:val="24"/>
              </w:rPr>
            </w:pPr>
            <w:r>
              <w:rPr>
                <w:rFonts w:hint="eastAsia" w:ascii="宋体" w:hAnsi="宋体" w:cs="仿宋_GB2312"/>
                <w:sz w:val="24"/>
              </w:rPr>
              <w:t>（5）具有对发酵过程中常见问题进行分析和处理的能力；</w:t>
            </w:r>
          </w:p>
          <w:p>
            <w:pPr>
              <w:spacing w:line="360" w:lineRule="exact"/>
              <w:rPr>
                <w:rFonts w:ascii="宋体" w:hAnsi="宋体" w:cs="仿宋_GB2312"/>
                <w:sz w:val="24"/>
              </w:rPr>
            </w:pPr>
            <w:r>
              <w:rPr>
                <w:rFonts w:hint="eastAsia" w:ascii="宋体" w:hAnsi="宋体" w:cs="仿宋_GB2312"/>
                <w:sz w:val="24"/>
              </w:rPr>
              <w:t>2.计算:具有配制培养基所需物料的计算能力；</w:t>
            </w:r>
          </w:p>
          <w:p>
            <w:pPr>
              <w:spacing w:line="360" w:lineRule="exact"/>
              <w:rPr>
                <w:rFonts w:ascii="宋体" w:hAnsi="宋体" w:cs="仿宋_GB2312"/>
                <w:sz w:val="24"/>
              </w:rPr>
            </w:pPr>
            <w:r>
              <w:rPr>
                <w:rFonts w:hint="eastAsia" w:ascii="宋体" w:hAnsi="宋体" w:cs="仿宋_GB2312"/>
                <w:sz w:val="24"/>
              </w:rPr>
              <w:t>3.设备使用与维护:</w:t>
            </w:r>
          </w:p>
          <w:p>
            <w:pPr>
              <w:spacing w:line="360" w:lineRule="exact"/>
              <w:rPr>
                <w:rFonts w:ascii="宋体" w:hAnsi="宋体" w:cs="仿宋_GB2312"/>
                <w:sz w:val="24"/>
              </w:rPr>
            </w:pPr>
            <w:r>
              <w:rPr>
                <w:rFonts w:hint="eastAsia" w:ascii="宋体" w:hAnsi="宋体" w:cs="仿宋_GB2312"/>
                <w:sz w:val="24"/>
              </w:rPr>
              <w:t>（1）具有发酵设备一般故障的处理能力;</w:t>
            </w:r>
          </w:p>
          <w:p>
            <w:pPr>
              <w:spacing w:line="360" w:lineRule="exact"/>
              <w:rPr>
                <w:rFonts w:ascii="宋体" w:hAnsi="宋体" w:cs="仿宋_GB2312"/>
                <w:sz w:val="24"/>
              </w:rPr>
            </w:pPr>
            <w:r>
              <w:rPr>
                <w:rFonts w:hint="eastAsia" w:ascii="宋体" w:hAnsi="宋体" w:cs="仿宋_GB2312"/>
                <w:sz w:val="24"/>
              </w:rPr>
              <w:t>（2）具有按发酵设备操作规程操作的能力;</w:t>
            </w:r>
          </w:p>
          <w:p>
            <w:pPr>
              <w:spacing w:line="360" w:lineRule="exact"/>
              <w:rPr>
                <w:rFonts w:ascii="宋体" w:hAnsi="宋体" w:cs="仿宋_GB2312"/>
                <w:sz w:val="24"/>
              </w:rPr>
            </w:pPr>
            <w:r>
              <w:rPr>
                <w:rFonts w:hint="eastAsia" w:ascii="宋体" w:hAnsi="宋体" w:cs="仿宋_GB2312"/>
                <w:sz w:val="24"/>
              </w:rPr>
              <w:t>（3）具有对发酵设备的基本维护与保养能力；</w:t>
            </w:r>
          </w:p>
          <w:p>
            <w:pPr>
              <w:spacing w:line="360" w:lineRule="exact"/>
              <w:rPr>
                <w:rFonts w:ascii="宋体" w:hAnsi="宋体" w:cs="仿宋_GB2312"/>
                <w:sz w:val="24"/>
              </w:rPr>
            </w:pPr>
            <w:r>
              <w:rPr>
                <w:rFonts w:hint="eastAsia" w:ascii="宋体" w:hAnsi="宋体" w:cs="仿宋_GB2312"/>
                <w:sz w:val="24"/>
              </w:rPr>
              <w:t>4.异常情况应变处理:能发现发酵过程中设备、生产、安全等事故隐患，并提出整改意见；</w:t>
            </w:r>
          </w:p>
          <w:p>
            <w:pPr>
              <w:spacing w:line="360" w:lineRule="exact"/>
              <w:rPr>
                <w:rFonts w:ascii="宋体" w:hAnsi="宋体" w:cs="仿宋_GB2312"/>
                <w:sz w:val="24"/>
              </w:rPr>
            </w:pPr>
            <w:r>
              <w:rPr>
                <w:rFonts w:hint="eastAsia" w:ascii="宋体" w:hAnsi="宋体" w:cs="仿宋_GB2312"/>
                <w:sz w:val="24"/>
              </w:rPr>
              <w:t>5.识图绘图:</w:t>
            </w:r>
          </w:p>
          <w:p>
            <w:pPr>
              <w:spacing w:line="360" w:lineRule="exact"/>
              <w:rPr>
                <w:rFonts w:ascii="宋体" w:hAnsi="宋体" w:cs="仿宋_GB2312"/>
                <w:sz w:val="24"/>
              </w:rPr>
            </w:pPr>
            <w:r>
              <w:rPr>
                <w:rFonts w:hint="eastAsia" w:ascii="宋体" w:hAnsi="宋体" w:cs="仿宋_GB2312"/>
                <w:sz w:val="24"/>
              </w:rPr>
              <w:t>（1）能绘制发酵工艺流程图;</w:t>
            </w:r>
          </w:p>
          <w:p>
            <w:pPr>
              <w:spacing w:line="360" w:lineRule="exact"/>
              <w:rPr>
                <w:rFonts w:ascii="宋体" w:hAnsi="宋体" w:cs="仿宋_GB2312"/>
                <w:sz w:val="24"/>
              </w:rPr>
            </w:pPr>
            <w:r>
              <w:rPr>
                <w:rFonts w:hint="eastAsia" w:ascii="宋体" w:hAnsi="宋体" w:cs="仿宋_GB2312"/>
                <w:sz w:val="24"/>
              </w:rPr>
              <w:t>（2）能绘制设备布局图、生产工艺平面布局图;</w:t>
            </w:r>
          </w:p>
          <w:p>
            <w:pPr>
              <w:spacing w:line="360" w:lineRule="exact"/>
              <w:rPr>
                <w:rFonts w:ascii="宋体" w:hAnsi="宋体" w:cs="仿宋_GB2312"/>
                <w:sz w:val="24"/>
              </w:rPr>
            </w:pPr>
            <w:r>
              <w:rPr>
                <w:rFonts w:hint="eastAsia" w:ascii="宋体" w:hAnsi="宋体" w:cs="仿宋_GB2312"/>
                <w:sz w:val="24"/>
              </w:rPr>
              <w:t>（3）能看懂相关设备安装施工图；</w:t>
            </w:r>
          </w:p>
          <w:p>
            <w:pPr>
              <w:spacing w:line="360" w:lineRule="exact"/>
              <w:rPr>
                <w:rFonts w:ascii="宋体" w:hAnsi="宋体" w:cs="仿宋_GB2312"/>
                <w:sz w:val="24"/>
              </w:rPr>
            </w:pPr>
            <w:r>
              <w:rPr>
                <w:rFonts w:hint="eastAsia" w:ascii="宋体" w:hAnsi="宋体" w:cs="仿宋_GB2312"/>
                <w:sz w:val="24"/>
              </w:rPr>
              <w:t>6.生产管理:</w:t>
            </w:r>
          </w:p>
          <w:p>
            <w:pPr>
              <w:spacing w:line="360" w:lineRule="exact"/>
              <w:rPr>
                <w:rFonts w:ascii="宋体" w:hAnsi="宋体" w:cs="仿宋_GB2312"/>
                <w:sz w:val="24"/>
              </w:rPr>
            </w:pPr>
            <w:r>
              <w:rPr>
                <w:rFonts w:hint="eastAsia" w:ascii="宋体" w:hAnsi="宋体" w:cs="仿宋_GB2312"/>
                <w:sz w:val="24"/>
              </w:rPr>
              <w:t>（1）具有总结发酵生产情况、推广先进管理经验的能力;</w:t>
            </w:r>
          </w:p>
          <w:p>
            <w:pPr>
              <w:spacing w:line="360" w:lineRule="exact"/>
              <w:rPr>
                <w:rFonts w:ascii="宋体" w:hAnsi="宋体" w:cs="仿宋_GB2312"/>
                <w:sz w:val="24"/>
              </w:rPr>
            </w:pPr>
            <w:r>
              <w:rPr>
                <w:rFonts w:hint="eastAsia" w:ascii="宋体" w:hAnsi="宋体" w:cs="仿宋_GB2312"/>
                <w:sz w:val="24"/>
              </w:rPr>
              <w:t>（2）具有对发酵工艺质量管理知识和其他现代化管理方法的应用能力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pct"/>
            <w:vAlign w:val="center"/>
          </w:tcPr>
          <w:p>
            <w:pPr>
              <w:spacing w:line="360" w:lineRule="exact"/>
              <w:jc w:val="center"/>
              <w:rPr>
                <w:rFonts w:ascii="宋体" w:hAnsi="宋体" w:cs="仿宋_GB2312"/>
                <w:sz w:val="24"/>
              </w:rPr>
            </w:pPr>
            <w:r>
              <w:rPr>
                <w:rFonts w:hint="eastAsia" w:ascii="宋体" w:hAnsi="宋体" w:cs="仿宋_GB2312"/>
                <w:sz w:val="24"/>
              </w:rPr>
              <w:t>生物药品制剂</w:t>
            </w:r>
          </w:p>
        </w:tc>
        <w:tc>
          <w:tcPr>
            <w:tcW w:w="644" w:type="pct"/>
            <w:vAlign w:val="center"/>
          </w:tcPr>
          <w:p>
            <w:pPr>
              <w:spacing w:line="360" w:lineRule="exact"/>
              <w:jc w:val="center"/>
              <w:rPr>
                <w:rFonts w:ascii="宋体" w:hAnsi="宋体" w:cs="仿宋_GB2312"/>
                <w:sz w:val="24"/>
              </w:rPr>
            </w:pPr>
            <w:r>
              <w:rPr>
                <w:rFonts w:hint="eastAsia" w:ascii="宋体" w:hAnsi="宋体" w:cs="仿宋_GB2312"/>
                <w:sz w:val="24"/>
              </w:rPr>
              <w:t>粉针剂生产</w:t>
            </w:r>
          </w:p>
        </w:tc>
        <w:tc>
          <w:tcPr>
            <w:tcW w:w="3648" w:type="pct"/>
            <w:vAlign w:val="center"/>
          </w:tcPr>
          <w:p>
            <w:pPr>
              <w:spacing w:line="360" w:lineRule="exact"/>
              <w:rPr>
                <w:rFonts w:ascii="宋体" w:hAnsi="宋体" w:cs="仿宋_GB2312"/>
                <w:sz w:val="24"/>
              </w:rPr>
            </w:pPr>
            <w:r>
              <w:rPr>
                <w:rFonts w:hint="eastAsia" w:ascii="宋体" w:hAnsi="宋体" w:cs="仿宋_GB2312"/>
                <w:sz w:val="24"/>
              </w:rPr>
              <w:t>1.生产操作:</w:t>
            </w:r>
          </w:p>
          <w:p>
            <w:pPr>
              <w:spacing w:line="360" w:lineRule="exact"/>
              <w:rPr>
                <w:rFonts w:ascii="宋体" w:hAnsi="宋体" w:cs="仿宋_GB2312"/>
                <w:sz w:val="24"/>
              </w:rPr>
            </w:pPr>
            <w:r>
              <w:rPr>
                <w:rFonts w:hint="eastAsia" w:ascii="宋体" w:hAnsi="宋体" w:cs="仿宋_GB2312"/>
                <w:sz w:val="24"/>
              </w:rPr>
              <w:t>（1）具有根据生产指令，按SOP生产粉针剂的能力;</w:t>
            </w:r>
          </w:p>
          <w:p>
            <w:pPr>
              <w:spacing w:line="360" w:lineRule="exact"/>
              <w:rPr>
                <w:rFonts w:ascii="宋体" w:hAnsi="宋体" w:cs="仿宋_GB2312"/>
                <w:sz w:val="24"/>
              </w:rPr>
            </w:pPr>
            <w:r>
              <w:rPr>
                <w:rFonts w:hint="eastAsia" w:ascii="宋体" w:hAnsi="宋体" w:cs="仿宋_GB2312"/>
                <w:sz w:val="24"/>
              </w:rPr>
              <w:t>（2）具有对工艺规程和操作规程提出改进意见并参与编写的能力;</w:t>
            </w:r>
          </w:p>
          <w:p>
            <w:pPr>
              <w:spacing w:line="360" w:lineRule="exact"/>
              <w:rPr>
                <w:rFonts w:ascii="宋体" w:hAnsi="宋体" w:cs="仿宋_GB2312"/>
                <w:sz w:val="24"/>
              </w:rPr>
            </w:pPr>
            <w:r>
              <w:rPr>
                <w:rFonts w:hint="eastAsia" w:ascii="宋体" w:hAnsi="宋体" w:cs="仿宋_GB2312"/>
                <w:sz w:val="24"/>
              </w:rPr>
              <w:t>（3）具有对生产中常见问题进行分析和处理的能力；</w:t>
            </w:r>
          </w:p>
          <w:p>
            <w:pPr>
              <w:spacing w:line="360" w:lineRule="exact"/>
              <w:rPr>
                <w:rFonts w:ascii="宋体" w:hAnsi="宋体" w:cs="仿宋_GB2312"/>
                <w:sz w:val="24"/>
              </w:rPr>
            </w:pPr>
            <w:r>
              <w:rPr>
                <w:rFonts w:hint="eastAsia" w:ascii="宋体" w:hAnsi="宋体" w:cs="仿宋_GB2312"/>
                <w:sz w:val="24"/>
              </w:rPr>
              <w:t>2.计算:</w:t>
            </w:r>
          </w:p>
          <w:p>
            <w:pPr>
              <w:spacing w:line="360" w:lineRule="exact"/>
              <w:rPr>
                <w:rFonts w:ascii="宋体" w:hAnsi="宋体" w:cs="仿宋_GB2312"/>
                <w:sz w:val="24"/>
              </w:rPr>
            </w:pPr>
            <w:r>
              <w:rPr>
                <w:rFonts w:hint="eastAsia" w:ascii="宋体" w:hAnsi="宋体" w:cs="仿宋_GB2312"/>
                <w:sz w:val="24"/>
              </w:rPr>
              <w:t>（1）具有物料衡算能力;</w:t>
            </w:r>
          </w:p>
          <w:p>
            <w:pPr>
              <w:spacing w:line="360" w:lineRule="exact"/>
              <w:rPr>
                <w:rFonts w:ascii="宋体" w:hAnsi="宋体" w:cs="仿宋_GB2312"/>
                <w:sz w:val="24"/>
              </w:rPr>
            </w:pPr>
            <w:r>
              <w:rPr>
                <w:rFonts w:hint="eastAsia" w:ascii="宋体" w:hAnsi="宋体" w:cs="仿宋_GB2312"/>
                <w:sz w:val="24"/>
              </w:rPr>
              <w:t>（2）具有技术经济指标的计算能力；</w:t>
            </w:r>
          </w:p>
          <w:p>
            <w:pPr>
              <w:spacing w:line="360" w:lineRule="exact"/>
              <w:rPr>
                <w:rFonts w:ascii="宋体" w:hAnsi="宋体" w:cs="仿宋_GB2312"/>
                <w:sz w:val="24"/>
              </w:rPr>
            </w:pPr>
            <w:r>
              <w:rPr>
                <w:rFonts w:hint="eastAsia" w:ascii="宋体" w:hAnsi="宋体" w:cs="仿宋_GB2312"/>
                <w:sz w:val="24"/>
              </w:rPr>
              <w:t>3.设备使用与维护:</w:t>
            </w:r>
          </w:p>
          <w:p>
            <w:pPr>
              <w:spacing w:line="360" w:lineRule="exact"/>
              <w:rPr>
                <w:rFonts w:ascii="宋体" w:hAnsi="宋体" w:cs="仿宋_GB2312"/>
                <w:sz w:val="24"/>
              </w:rPr>
            </w:pPr>
            <w:r>
              <w:rPr>
                <w:rFonts w:hint="eastAsia" w:ascii="宋体" w:hAnsi="宋体" w:cs="仿宋_GB2312"/>
                <w:sz w:val="24"/>
              </w:rPr>
              <w:t>（1）具有生产设备一般故障的处理能力;</w:t>
            </w:r>
          </w:p>
          <w:p>
            <w:pPr>
              <w:spacing w:line="360" w:lineRule="exact"/>
              <w:rPr>
                <w:rFonts w:ascii="宋体" w:hAnsi="宋体" w:cs="仿宋_GB2312"/>
                <w:sz w:val="24"/>
              </w:rPr>
            </w:pPr>
            <w:r>
              <w:rPr>
                <w:rFonts w:hint="eastAsia" w:ascii="宋体" w:hAnsi="宋体" w:cs="仿宋_GB2312"/>
                <w:sz w:val="24"/>
              </w:rPr>
              <w:t>（2）具有按设备操作规程操作设备的能力;</w:t>
            </w:r>
          </w:p>
          <w:p>
            <w:pPr>
              <w:spacing w:line="360" w:lineRule="exact"/>
              <w:rPr>
                <w:rFonts w:ascii="宋体" w:hAnsi="宋体" w:cs="仿宋_GB2312"/>
                <w:sz w:val="24"/>
              </w:rPr>
            </w:pPr>
            <w:r>
              <w:rPr>
                <w:rFonts w:hint="eastAsia" w:ascii="宋体" w:hAnsi="宋体" w:cs="仿宋_GB2312"/>
                <w:sz w:val="24"/>
              </w:rPr>
              <w:t>（3）具有对生产设备的维护与保养能力；</w:t>
            </w:r>
          </w:p>
          <w:p>
            <w:pPr>
              <w:spacing w:line="360" w:lineRule="exact"/>
              <w:rPr>
                <w:rFonts w:ascii="宋体" w:hAnsi="宋体" w:cs="仿宋_GB2312"/>
                <w:sz w:val="24"/>
              </w:rPr>
            </w:pPr>
            <w:r>
              <w:rPr>
                <w:rFonts w:hint="eastAsia" w:ascii="宋体" w:hAnsi="宋体" w:cs="仿宋_GB2312"/>
                <w:sz w:val="24"/>
              </w:rPr>
              <w:t>4.异常情况应变处理:能发现生产过程中设备、生产、安全等事故隐患，提出整改意见；</w:t>
            </w:r>
          </w:p>
          <w:p>
            <w:pPr>
              <w:spacing w:line="360" w:lineRule="exact"/>
              <w:rPr>
                <w:rFonts w:ascii="宋体" w:hAnsi="宋体" w:cs="仿宋_GB2312"/>
                <w:sz w:val="24"/>
              </w:rPr>
            </w:pPr>
            <w:r>
              <w:rPr>
                <w:rFonts w:hint="eastAsia" w:ascii="宋体" w:hAnsi="宋体" w:cs="仿宋_GB2312"/>
                <w:sz w:val="24"/>
              </w:rPr>
              <w:t>5.识图绘图:</w:t>
            </w:r>
          </w:p>
          <w:p>
            <w:pPr>
              <w:spacing w:line="360" w:lineRule="exact"/>
              <w:rPr>
                <w:rFonts w:ascii="宋体" w:hAnsi="宋体" w:cs="仿宋_GB2312"/>
                <w:sz w:val="24"/>
              </w:rPr>
            </w:pPr>
            <w:r>
              <w:rPr>
                <w:rFonts w:hint="eastAsia" w:ascii="宋体" w:hAnsi="宋体" w:cs="仿宋_GB2312"/>
                <w:sz w:val="24"/>
              </w:rPr>
              <w:t>（1）能绘制本剂型生产工艺流程图;</w:t>
            </w:r>
          </w:p>
          <w:p>
            <w:pPr>
              <w:spacing w:line="360" w:lineRule="exact"/>
              <w:rPr>
                <w:rFonts w:ascii="宋体" w:hAnsi="宋体" w:cs="仿宋_GB2312"/>
                <w:sz w:val="24"/>
              </w:rPr>
            </w:pPr>
            <w:r>
              <w:rPr>
                <w:rFonts w:hint="eastAsia" w:ascii="宋体" w:hAnsi="宋体" w:cs="仿宋_GB2312"/>
                <w:sz w:val="24"/>
              </w:rPr>
              <w:t>（2）能绘制设备布局图、生产工艺平面布局图;</w:t>
            </w:r>
          </w:p>
          <w:p>
            <w:pPr>
              <w:spacing w:line="360" w:lineRule="exact"/>
              <w:rPr>
                <w:rFonts w:ascii="宋体" w:hAnsi="宋体" w:cs="仿宋_GB2312"/>
                <w:sz w:val="24"/>
              </w:rPr>
            </w:pPr>
            <w:r>
              <w:rPr>
                <w:rFonts w:hint="eastAsia" w:ascii="宋体" w:hAnsi="宋体" w:cs="仿宋_GB2312"/>
                <w:sz w:val="24"/>
              </w:rPr>
              <w:t>（3）能看懂本剂型相关设备安装施工图；</w:t>
            </w:r>
          </w:p>
          <w:p>
            <w:pPr>
              <w:spacing w:line="360" w:lineRule="exact"/>
              <w:rPr>
                <w:rFonts w:ascii="宋体" w:hAnsi="宋体" w:cs="仿宋_GB2312"/>
                <w:sz w:val="24"/>
              </w:rPr>
            </w:pPr>
            <w:r>
              <w:rPr>
                <w:rFonts w:hint="eastAsia" w:ascii="宋体" w:hAnsi="宋体" w:cs="仿宋_GB2312"/>
                <w:sz w:val="24"/>
              </w:rPr>
              <w:t>6.生产管理:</w:t>
            </w:r>
          </w:p>
          <w:p>
            <w:pPr>
              <w:spacing w:line="360" w:lineRule="exact"/>
              <w:rPr>
                <w:rFonts w:ascii="宋体" w:hAnsi="宋体" w:cs="仿宋_GB2312"/>
                <w:sz w:val="24"/>
              </w:rPr>
            </w:pPr>
            <w:r>
              <w:rPr>
                <w:rFonts w:hint="eastAsia" w:ascii="宋体" w:hAnsi="宋体" w:cs="仿宋_GB2312"/>
                <w:sz w:val="24"/>
              </w:rPr>
              <w:t>（1）具有根据《药品生产质量管理规范》的要求组织班组生产的能力;</w:t>
            </w:r>
          </w:p>
          <w:p>
            <w:pPr>
              <w:spacing w:line="360" w:lineRule="exact"/>
              <w:rPr>
                <w:rFonts w:ascii="宋体" w:hAnsi="宋体" w:cs="仿宋_GB2312"/>
                <w:sz w:val="24"/>
              </w:rPr>
            </w:pPr>
            <w:r>
              <w:rPr>
                <w:rFonts w:hint="eastAsia" w:ascii="宋体" w:hAnsi="宋体" w:cs="仿宋_GB2312"/>
                <w:sz w:val="24"/>
              </w:rPr>
              <w:t>（2）具有总结生产情况、推广先进管理经验的能力;</w:t>
            </w:r>
          </w:p>
          <w:p>
            <w:pPr>
              <w:spacing w:line="360" w:lineRule="exact"/>
              <w:rPr>
                <w:rFonts w:ascii="宋体" w:hAnsi="宋体" w:cs="仿宋_GB2312"/>
                <w:sz w:val="24"/>
              </w:rPr>
            </w:pPr>
            <w:r>
              <w:rPr>
                <w:rFonts w:hint="eastAsia" w:ascii="宋体" w:hAnsi="宋体" w:cs="仿宋_GB2312"/>
                <w:sz w:val="24"/>
              </w:rPr>
              <w:t>（3）具有对全面质量管理知识和其他现代化管理方法的应用能力</w:t>
            </w:r>
          </w:p>
          <w:p>
            <w:pPr>
              <w:spacing w:line="360" w:lineRule="exact"/>
              <w:rPr>
                <w:rFonts w:ascii="宋体" w:hAnsi="宋体" w:cs="仿宋_GB2312"/>
                <w:sz w:val="24"/>
              </w:rPr>
            </w:pPr>
          </w:p>
        </w:tc>
      </w:tr>
    </w:tbl>
    <w:p>
      <w:pPr>
        <w:spacing w:before="78" w:beforeLines="25" w:after="78" w:afterLines="25" w:line="440" w:lineRule="exact"/>
        <w:rPr>
          <w:rFonts w:ascii="宋体" w:hAnsi="宋体"/>
          <w:b/>
          <w:sz w:val="28"/>
          <w:szCs w:val="28"/>
        </w:rPr>
      </w:pPr>
      <w:r>
        <w:rPr>
          <w:rFonts w:hint="eastAsia" w:ascii="宋体" w:hAnsi="宋体"/>
          <w:b/>
          <w:sz w:val="28"/>
          <w:szCs w:val="28"/>
        </w:rPr>
        <w:t>（三）素质结构</w:t>
      </w:r>
    </w:p>
    <w:p>
      <w:pPr>
        <w:spacing w:before="78" w:beforeLines="25" w:after="78" w:afterLines="25" w:line="440" w:lineRule="exact"/>
        <w:ind w:firstLine="480" w:firstLineChars="200"/>
        <w:rPr>
          <w:rFonts w:ascii="宋体" w:hAnsi="宋体" w:cs="仿宋_GB2312"/>
          <w:sz w:val="24"/>
        </w:rPr>
      </w:pPr>
      <w:r>
        <w:rPr>
          <w:rFonts w:hint="eastAsia" w:ascii="宋体" w:hAnsi="宋体"/>
          <w:color w:val="FF0000"/>
          <w:sz w:val="24"/>
        </w:rPr>
        <w:t xml:space="preserve">  </w:t>
      </w:r>
      <w:r>
        <w:rPr>
          <w:rFonts w:hint="eastAsia" w:ascii="宋体" w:hAnsi="宋体" w:cs="仿宋_GB2312"/>
          <w:sz w:val="24"/>
        </w:rPr>
        <w:t>1．思想道德素质</w:t>
      </w:r>
    </w:p>
    <w:p>
      <w:pPr>
        <w:spacing w:before="50" w:after="50" w:line="360" w:lineRule="exact"/>
        <w:ind w:firstLine="480" w:firstLineChars="200"/>
        <w:rPr>
          <w:rFonts w:ascii="宋体" w:hAnsi="宋体" w:cs="仿宋_GB2312"/>
          <w:sz w:val="24"/>
        </w:rPr>
      </w:pPr>
      <w:r>
        <w:rPr>
          <w:rFonts w:hint="eastAsia" w:ascii="宋体" w:hAnsi="宋体" w:cs="仿宋_GB2312"/>
          <w:sz w:val="24"/>
        </w:rPr>
        <w:t>（1）拥护中国共产党，热爱祖国，有科学的世界观、人生观和价值观，能遵纪守法，自觉遵守公民道德规范、职业道德、社会公德和家庭美德。</w:t>
      </w:r>
    </w:p>
    <w:p>
      <w:pPr>
        <w:spacing w:before="50" w:after="50" w:line="360" w:lineRule="exact"/>
        <w:ind w:firstLine="480" w:firstLineChars="200"/>
        <w:rPr>
          <w:rFonts w:ascii="宋体" w:hAnsi="宋体" w:cs="仿宋_GB2312"/>
          <w:sz w:val="24"/>
        </w:rPr>
      </w:pPr>
      <w:r>
        <w:rPr>
          <w:rFonts w:hint="eastAsia" w:ascii="宋体" w:hAnsi="宋体" w:cs="仿宋_GB2312"/>
          <w:sz w:val="24"/>
        </w:rPr>
        <w:t>（2）吃苦耐劳、乐于奉献、诚实守信，有事业心和责任感。</w:t>
      </w:r>
    </w:p>
    <w:p>
      <w:pPr>
        <w:spacing w:before="50" w:after="50" w:line="360" w:lineRule="exact"/>
        <w:ind w:firstLine="480" w:firstLineChars="200"/>
        <w:rPr>
          <w:rFonts w:ascii="宋体" w:hAnsi="宋体" w:cs="仿宋_GB2312"/>
          <w:sz w:val="24"/>
        </w:rPr>
      </w:pPr>
      <w:r>
        <w:rPr>
          <w:rFonts w:hint="eastAsia" w:ascii="宋体" w:hAnsi="宋体" w:cs="仿宋_GB2312"/>
          <w:sz w:val="24"/>
        </w:rPr>
        <w:t>2.科学文化素质</w:t>
      </w:r>
    </w:p>
    <w:p>
      <w:pPr>
        <w:spacing w:before="50" w:after="50" w:line="360" w:lineRule="exact"/>
        <w:ind w:firstLine="480" w:firstLineChars="200"/>
        <w:rPr>
          <w:rFonts w:ascii="宋体" w:hAnsi="宋体" w:cs="仿宋_GB2312"/>
          <w:sz w:val="24"/>
        </w:rPr>
      </w:pPr>
      <w:r>
        <w:rPr>
          <w:rFonts w:hint="eastAsia" w:ascii="宋体" w:hAnsi="宋体" w:cs="仿宋_GB2312"/>
          <w:sz w:val="24"/>
        </w:rPr>
        <w:t>（1）具有德育、法律、数学、经济、文学等人文科学基本知识。</w:t>
      </w:r>
    </w:p>
    <w:p>
      <w:pPr>
        <w:spacing w:before="50" w:after="50" w:line="360" w:lineRule="exact"/>
        <w:ind w:firstLine="480" w:firstLineChars="200"/>
        <w:rPr>
          <w:rFonts w:ascii="宋体" w:hAnsi="宋体" w:cs="仿宋_GB2312"/>
          <w:sz w:val="24"/>
        </w:rPr>
      </w:pPr>
      <w:r>
        <w:rPr>
          <w:rFonts w:hint="eastAsia" w:ascii="宋体" w:hAnsi="宋体" w:cs="仿宋_GB2312"/>
          <w:sz w:val="24"/>
        </w:rPr>
        <w:t>（2）具有一定的英语水平，具有借助词典阅读和翻译本专业外文资料的初步能力及一定的听、说、写、译基本能力。</w:t>
      </w:r>
    </w:p>
    <w:p>
      <w:pPr>
        <w:spacing w:before="50" w:after="50" w:line="360" w:lineRule="exact"/>
        <w:ind w:firstLine="480" w:firstLineChars="200"/>
        <w:rPr>
          <w:rFonts w:ascii="宋体" w:hAnsi="宋体" w:cs="仿宋_GB2312"/>
          <w:sz w:val="24"/>
        </w:rPr>
      </w:pPr>
      <w:r>
        <w:rPr>
          <w:rFonts w:hint="eastAsia" w:ascii="宋体" w:hAnsi="宋体" w:cs="仿宋_GB2312"/>
          <w:sz w:val="24"/>
        </w:rPr>
        <w:t>（3）具有较好的文字和语言表达能力及常用医药应用文写作的基本能力。</w:t>
      </w:r>
    </w:p>
    <w:p>
      <w:pPr>
        <w:spacing w:before="50" w:after="50" w:line="360" w:lineRule="exact"/>
        <w:ind w:firstLine="480" w:firstLineChars="200"/>
        <w:rPr>
          <w:rFonts w:ascii="宋体" w:hAnsi="宋体" w:cs="仿宋_GB2312"/>
          <w:sz w:val="24"/>
        </w:rPr>
      </w:pPr>
      <w:r>
        <w:rPr>
          <w:rFonts w:hint="eastAsia" w:ascii="宋体" w:hAnsi="宋体" w:cs="仿宋_GB2312"/>
          <w:sz w:val="24"/>
        </w:rPr>
        <w:t>（4）能熟练使用计算机操作系统进行文字编辑和数据处理，会利用计算机网络收集信息、资料，具有计算机操作基本能力。</w:t>
      </w:r>
    </w:p>
    <w:p>
      <w:pPr>
        <w:spacing w:before="50" w:after="50" w:line="360" w:lineRule="exact"/>
        <w:ind w:firstLine="480" w:firstLineChars="200"/>
        <w:rPr>
          <w:rFonts w:ascii="宋体" w:hAnsi="宋体" w:cs="仿宋_GB2312"/>
          <w:sz w:val="24"/>
        </w:rPr>
      </w:pPr>
      <w:r>
        <w:rPr>
          <w:rFonts w:hint="eastAsia" w:ascii="宋体" w:hAnsi="宋体" w:cs="仿宋_GB2312"/>
          <w:sz w:val="24"/>
        </w:rPr>
        <w:t>3.专业素质</w:t>
      </w:r>
    </w:p>
    <w:p>
      <w:pPr>
        <w:spacing w:before="50" w:after="50" w:line="360" w:lineRule="exact"/>
        <w:ind w:firstLine="480" w:firstLineChars="200"/>
        <w:rPr>
          <w:rFonts w:ascii="宋体" w:hAnsi="宋体" w:cs="仿宋_GB2312"/>
          <w:sz w:val="24"/>
        </w:rPr>
      </w:pPr>
      <w:r>
        <w:rPr>
          <w:rFonts w:hint="eastAsia" w:ascii="宋体" w:hAnsi="宋体" w:cs="仿宋_GB2312"/>
          <w:sz w:val="24"/>
        </w:rPr>
        <w:t>（1）掌握xxxx技术，具有从事x</w:t>
      </w:r>
      <w:r>
        <w:rPr>
          <w:rFonts w:ascii="宋体" w:hAnsi="宋体" w:cs="仿宋_GB2312"/>
          <w:sz w:val="24"/>
        </w:rPr>
        <w:t>xxxxxx</w:t>
      </w:r>
      <w:r>
        <w:rPr>
          <w:rFonts w:hint="eastAsia" w:ascii="宋体" w:hAnsi="宋体" w:cs="仿宋_GB2312"/>
          <w:sz w:val="24"/>
        </w:rPr>
        <w:t>能力。</w:t>
      </w:r>
    </w:p>
    <w:p>
      <w:pPr>
        <w:spacing w:before="50" w:after="50" w:line="360" w:lineRule="exact"/>
        <w:ind w:firstLine="480" w:firstLineChars="200"/>
        <w:rPr>
          <w:rFonts w:ascii="宋体" w:hAnsi="宋体" w:cs="仿宋_GB2312"/>
          <w:sz w:val="24"/>
        </w:rPr>
      </w:pPr>
      <w:r>
        <w:rPr>
          <w:rFonts w:hint="eastAsia" w:ascii="宋体" w:hAnsi="宋体" w:cs="仿宋_GB2312"/>
          <w:sz w:val="24"/>
        </w:rPr>
        <w:t>（2）熟悉x</w:t>
      </w:r>
      <w:r>
        <w:rPr>
          <w:rFonts w:ascii="宋体" w:hAnsi="宋体" w:cs="仿宋_GB2312"/>
          <w:sz w:val="24"/>
        </w:rPr>
        <w:t>xxxxx</w:t>
      </w:r>
      <w:r>
        <w:rPr>
          <w:rFonts w:hint="eastAsia" w:ascii="宋体" w:hAnsi="宋体" w:cs="仿宋_GB2312"/>
          <w:sz w:val="24"/>
        </w:rPr>
        <w:t>，具有x</w:t>
      </w:r>
      <w:r>
        <w:rPr>
          <w:rFonts w:ascii="宋体" w:hAnsi="宋体" w:cs="仿宋_GB2312"/>
          <w:sz w:val="24"/>
        </w:rPr>
        <w:t>xxxx</w:t>
      </w:r>
      <w:r>
        <w:rPr>
          <w:rFonts w:hint="eastAsia" w:ascii="宋体" w:hAnsi="宋体" w:cs="仿宋_GB2312"/>
          <w:sz w:val="24"/>
        </w:rPr>
        <w:t>能力。</w:t>
      </w:r>
    </w:p>
    <w:p>
      <w:pPr>
        <w:spacing w:before="50" w:after="50" w:line="360" w:lineRule="exact"/>
        <w:ind w:firstLine="480" w:firstLineChars="200"/>
        <w:rPr>
          <w:rFonts w:ascii="宋体" w:hAnsi="宋体" w:cs="仿宋_GB2312"/>
          <w:sz w:val="24"/>
        </w:rPr>
      </w:pPr>
      <w:r>
        <w:rPr>
          <w:rFonts w:hint="eastAsia" w:ascii="宋体" w:hAnsi="宋体" w:cs="仿宋_GB2312"/>
          <w:sz w:val="24"/>
        </w:rPr>
        <w:t>（3）</w:t>
      </w:r>
      <w:r>
        <w:rPr>
          <w:rFonts w:ascii="宋体" w:hAnsi="宋体" w:cs="仿宋_GB2312"/>
          <w:sz w:val="24"/>
        </w:rPr>
        <w:t>……</w:t>
      </w:r>
    </w:p>
    <w:p>
      <w:pPr>
        <w:spacing w:before="50" w:after="50" w:line="360" w:lineRule="exact"/>
        <w:ind w:firstLine="480" w:firstLineChars="200"/>
        <w:rPr>
          <w:rFonts w:ascii="宋体" w:hAnsi="宋体" w:cs="仿宋_GB2312"/>
          <w:sz w:val="24"/>
        </w:rPr>
      </w:pPr>
      <w:r>
        <w:rPr>
          <w:rFonts w:hint="eastAsia" w:ascii="宋体" w:hAnsi="宋体" w:cs="仿宋_GB2312"/>
          <w:sz w:val="24"/>
        </w:rPr>
        <w:t>4.身心素质</w:t>
      </w:r>
    </w:p>
    <w:p>
      <w:pPr>
        <w:spacing w:before="50" w:after="50" w:line="360" w:lineRule="exact"/>
        <w:ind w:firstLine="480" w:firstLineChars="200"/>
        <w:rPr>
          <w:rFonts w:ascii="宋体" w:hAnsi="宋体" w:cs="仿宋_GB2312"/>
          <w:sz w:val="24"/>
        </w:rPr>
      </w:pPr>
      <w:r>
        <w:rPr>
          <w:rFonts w:hint="eastAsia" w:ascii="宋体" w:hAnsi="宋体" w:cs="仿宋_GB2312"/>
          <w:sz w:val="24"/>
        </w:rPr>
        <w:t>谦逊正直，能与领导、同事团结合作；努力追求自我发展和自我完善，有求知欲和终身学习的精神以及良好的社会行为习惯。</w:t>
      </w:r>
    </w:p>
    <w:p>
      <w:pPr>
        <w:spacing w:line="360" w:lineRule="auto"/>
        <w:rPr>
          <w:rFonts w:ascii="宋体" w:hAnsi="宋体"/>
          <w:b/>
          <w:sz w:val="28"/>
          <w:szCs w:val="28"/>
        </w:rPr>
      </w:pPr>
      <w:r>
        <w:rPr>
          <w:rFonts w:hint="eastAsia" w:ascii="宋体" w:hAnsi="宋体"/>
          <w:b/>
          <w:sz w:val="28"/>
          <w:szCs w:val="28"/>
        </w:rPr>
        <w:t>五、课程结构、课时分配、技能考核要求</w:t>
      </w:r>
    </w:p>
    <w:p>
      <w:pPr>
        <w:tabs>
          <w:tab w:val="left" w:pos="360"/>
        </w:tabs>
        <w:spacing w:before="156" w:beforeLines="50" w:after="156" w:afterLines="50" w:line="360" w:lineRule="exact"/>
        <w:ind w:firstLine="482" w:firstLineChars="200"/>
        <w:rPr>
          <w:rFonts w:ascii="宋体" w:hAnsi="宋体"/>
          <w:b/>
          <w:bCs/>
          <w:sz w:val="24"/>
        </w:rPr>
      </w:pPr>
      <w:r>
        <w:rPr>
          <w:rFonts w:hint="eastAsia" w:ascii="宋体" w:hAnsi="宋体"/>
          <w:b/>
          <w:bCs/>
          <w:sz w:val="24"/>
        </w:rPr>
        <w:t>（一）课程结构、课时分配</w:t>
      </w:r>
    </w:p>
    <w:p>
      <w:pPr>
        <w:spacing w:before="156" w:beforeLines="50" w:after="156" w:afterLines="50" w:line="360" w:lineRule="exact"/>
        <w:ind w:firstLine="310" w:firstLineChars="147"/>
        <w:jc w:val="center"/>
        <w:rPr>
          <w:rFonts w:ascii="仿宋_GB2312" w:hAnsi="宋体" w:eastAsia="仿宋_GB2312"/>
          <w:b/>
          <w:bCs/>
          <w:szCs w:val="21"/>
        </w:rPr>
      </w:pPr>
      <w:r>
        <w:rPr>
          <w:rFonts w:hint="eastAsia" w:ascii="仿宋_GB2312" w:hAnsi="宋体" w:eastAsia="仿宋_GB2312"/>
          <w:b/>
          <w:bCs/>
          <w:szCs w:val="21"/>
        </w:rPr>
        <w:t>表 1  课程结构及课时分配表</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7"/>
        <w:gridCol w:w="3184"/>
        <w:gridCol w:w="1073"/>
        <w:gridCol w:w="1474"/>
        <w:gridCol w:w="895"/>
        <w:gridCol w:w="1237"/>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1" w:type="pct"/>
            <w:tcBorders>
              <w:top w:val="single" w:color="auto" w:sz="4" w:space="0"/>
              <w:left w:val="single" w:color="auto" w:sz="4" w:space="0"/>
              <w:bottom w:val="single" w:color="auto" w:sz="4" w:space="0"/>
              <w:right w:val="single" w:color="auto" w:sz="4" w:space="0"/>
            </w:tcBorders>
            <w:vAlign w:val="center"/>
          </w:tcPr>
          <w:p>
            <w:pPr>
              <w:tabs>
                <w:tab w:val="left" w:pos="1380"/>
              </w:tabs>
              <w:jc w:val="center"/>
              <w:rPr>
                <w:rFonts w:ascii="宋体" w:hAnsi="宋体"/>
                <w:b/>
                <w:sz w:val="24"/>
              </w:rPr>
            </w:pPr>
            <w:r>
              <w:rPr>
                <w:rFonts w:hint="eastAsia" w:ascii="宋体" w:hAnsi="宋体"/>
                <w:b/>
                <w:sz w:val="24"/>
              </w:rPr>
              <w:t>课程性质</w:t>
            </w:r>
          </w:p>
        </w:tc>
        <w:tc>
          <w:tcPr>
            <w:tcW w:w="149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课程类型</w:t>
            </w:r>
          </w:p>
        </w:tc>
        <w:tc>
          <w:tcPr>
            <w:tcW w:w="5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课时</w:t>
            </w:r>
          </w:p>
        </w:tc>
        <w:tc>
          <w:tcPr>
            <w:tcW w:w="69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课时占比</w:t>
            </w:r>
          </w:p>
          <w:p>
            <w:pPr>
              <w:jc w:val="center"/>
              <w:rPr>
                <w:rFonts w:ascii="宋体" w:hAnsi="宋体"/>
                <w:b/>
                <w:sz w:val="24"/>
              </w:rPr>
            </w:pPr>
            <w:r>
              <w:rPr>
                <w:rFonts w:hint="eastAsia" w:ascii="宋体" w:hAnsi="宋体"/>
                <w:b/>
                <w:sz w:val="24"/>
              </w:rPr>
              <w:t>(%)</w:t>
            </w:r>
          </w:p>
        </w:tc>
        <w:tc>
          <w:tcPr>
            <w:tcW w:w="4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学分</w:t>
            </w:r>
          </w:p>
        </w:tc>
        <w:tc>
          <w:tcPr>
            <w:tcW w:w="57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学分占比(%)</w:t>
            </w:r>
          </w:p>
        </w:tc>
        <w:tc>
          <w:tcPr>
            <w:tcW w:w="47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课程</w:t>
            </w:r>
          </w:p>
          <w:p>
            <w:pPr>
              <w:jc w:val="center"/>
              <w:rPr>
                <w:rFonts w:ascii="宋体" w:hAnsi="宋体"/>
                <w:b/>
                <w:sz w:val="24"/>
              </w:rPr>
            </w:pPr>
            <w:r>
              <w:rPr>
                <w:rFonts w:hint="eastAsia" w:ascii="宋体" w:hAnsi="宋体"/>
                <w:b/>
                <w:sz w:val="24"/>
              </w:rPr>
              <w:t>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1" w:type="pct"/>
            <w:vMerge w:val="restart"/>
            <w:tcBorders>
              <w:top w:val="single" w:color="auto" w:sz="4" w:space="0"/>
              <w:left w:val="single" w:color="auto" w:sz="4" w:space="0"/>
              <w:bottom w:val="single" w:color="auto" w:sz="4" w:space="0"/>
              <w:right w:val="single" w:color="auto" w:sz="4" w:space="0"/>
            </w:tcBorders>
            <w:vAlign w:val="center"/>
          </w:tcPr>
          <w:p>
            <w:pPr>
              <w:tabs>
                <w:tab w:val="left" w:pos="1065"/>
              </w:tabs>
              <w:jc w:val="center"/>
              <w:rPr>
                <w:rFonts w:ascii="宋体" w:hAnsi="宋体"/>
                <w:sz w:val="24"/>
              </w:rPr>
            </w:pPr>
            <w:r>
              <w:rPr>
                <w:rFonts w:hint="eastAsia" w:ascii="宋体" w:hAnsi="宋体"/>
                <w:sz w:val="24"/>
              </w:rPr>
              <w:t>公共课</w:t>
            </w:r>
          </w:p>
        </w:tc>
        <w:tc>
          <w:tcPr>
            <w:tcW w:w="149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公共必修课</w:t>
            </w:r>
          </w:p>
        </w:tc>
        <w:tc>
          <w:tcPr>
            <w:tcW w:w="5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9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4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57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47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49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公共选修课</w:t>
            </w:r>
          </w:p>
        </w:tc>
        <w:tc>
          <w:tcPr>
            <w:tcW w:w="5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150</w:t>
            </w:r>
          </w:p>
        </w:tc>
        <w:tc>
          <w:tcPr>
            <w:tcW w:w="69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4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w:t>
            </w:r>
          </w:p>
        </w:tc>
        <w:tc>
          <w:tcPr>
            <w:tcW w:w="57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47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1" w:type="pct"/>
            <w:tcBorders>
              <w:top w:val="single" w:color="auto" w:sz="4" w:space="0"/>
              <w:left w:val="single" w:color="auto" w:sz="4" w:space="0"/>
              <w:right w:val="single" w:color="auto" w:sz="4" w:space="0"/>
            </w:tcBorders>
            <w:vAlign w:val="center"/>
          </w:tcPr>
          <w:p>
            <w:pPr>
              <w:jc w:val="center"/>
              <w:rPr>
                <w:rFonts w:ascii="宋体" w:hAnsi="宋体"/>
                <w:sz w:val="24"/>
              </w:rPr>
            </w:pPr>
            <w:r>
              <w:rPr>
                <w:rFonts w:hint="eastAsia" w:ascii="宋体" w:hAnsi="宋体"/>
                <w:sz w:val="24"/>
              </w:rPr>
              <w:t>专业课</w:t>
            </w:r>
          </w:p>
        </w:tc>
        <w:tc>
          <w:tcPr>
            <w:tcW w:w="149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专业课</w:t>
            </w:r>
          </w:p>
        </w:tc>
        <w:tc>
          <w:tcPr>
            <w:tcW w:w="5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9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419" w:type="pct"/>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57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47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31"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合  计</w:t>
            </w:r>
          </w:p>
        </w:tc>
        <w:tc>
          <w:tcPr>
            <w:tcW w:w="5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9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100</w:t>
            </w:r>
          </w:p>
        </w:tc>
        <w:tc>
          <w:tcPr>
            <w:tcW w:w="419" w:type="pct"/>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57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100</w:t>
            </w:r>
          </w:p>
        </w:tc>
        <w:tc>
          <w:tcPr>
            <w:tcW w:w="47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bl>
    <w:p>
      <w:pPr>
        <w:tabs>
          <w:tab w:val="left" w:pos="360"/>
        </w:tabs>
        <w:spacing w:before="156" w:beforeLines="50" w:after="156" w:afterLines="50" w:line="360" w:lineRule="exact"/>
        <w:ind w:firstLine="482" w:firstLineChars="200"/>
        <w:rPr>
          <w:rFonts w:ascii="宋体" w:hAnsi="宋体"/>
          <w:b/>
          <w:bCs/>
          <w:sz w:val="24"/>
        </w:rPr>
      </w:pPr>
      <w:r>
        <w:rPr>
          <w:rFonts w:hint="eastAsia" w:ascii="宋体" w:hAnsi="宋体"/>
          <w:b/>
          <w:bCs/>
          <w:sz w:val="24"/>
        </w:rPr>
        <w:t>（二）核心课程</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4756"/>
        <w:gridCol w:w="3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974" w:type="pct"/>
            <w:tcBorders>
              <w:top w:val="single" w:color="auto" w:sz="4" w:space="0"/>
              <w:left w:val="single" w:color="auto" w:sz="4" w:space="0"/>
              <w:bottom w:val="single" w:color="auto" w:sz="4" w:space="0"/>
              <w:right w:val="single" w:color="auto" w:sz="4" w:space="0"/>
            </w:tcBorders>
          </w:tcPr>
          <w:p>
            <w:pPr>
              <w:spacing w:line="340" w:lineRule="exact"/>
              <w:jc w:val="center"/>
              <w:rPr>
                <w:rFonts w:ascii="宋体" w:hAnsi="宋体"/>
                <w:sz w:val="24"/>
              </w:rPr>
            </w:pPr>
            <w:r>
              <w:rPr>
                <w:rFonts w:hint="eastAsia" w:ascii="宋体" w:hAnsi="宋体"/>
                <w:sz w:val="24"/>
              </w:rPr>
              <w:t>专业核心课程名称</w:t>
            </w:r>
          </w:p>
        </w:tc>
        <w:tc>
          <w:tcPr>
            <w:tcW w:w="2226" w:type="pct"/>
            <w:tcBorders>
              <w:top w:val="single" w:color="auto" w:sz="4" w:space="0"/>
              <w:left w:val="single" w:color="auto" w:sz="4" w:space="0"/>
              <w:bottom w:val="single" w:color="auto" w:sz="4" w:space="0"/>
              <w:right w:val="single" w:color="auto" w:sz="4" w:space="0"/>
            </w:tcBorders>
          </w:tcPr>
          <w:p>
            <w:pPr>
              <w:spacing w:line="340" w:lineRule="exact"/>
              <w:jc w:val="center"/>
              <w:rPr>
                <w:rFonts w:ascii="宋体" w:hAnsi="宋体"/>
                <w:sz w:val="24"/>
              </w:rPr>
            </w:pPr>
            <w:r>
              <w:rPr>
                <w:rFonts w:hint="eastAsia" w:ascii="宋体" w:hAnsi="宋体"/>
                <w:sz w:val="24"/>
              </w:rPr>
              <w:t>主要教学内容及要求</w:t>
            </w:r>
          </w:p>
        </w:tc>
        <w:tc>
          <w:tcPr>
            <w:tcW w:w="1800" w:type="pct"/>
            <w:tcBorders>
              <w:top w:val="single" w:color="auto" w:sz="4" w:space="0"/>
              <w:left w:val="single" w:color="auto" w:sz="4" w:space="0"/>
              <w:bottom w:val="single" w:color="auto" w:sz="4" w:space="0"/>
              <w:right w:val="single" w:color="auto" w:sz="4" w:space="0"/>
            </w:tcBorders>
          </w:tcPr>
          <w:p>
            <w:pPr>
              <w:spacing w:line="340" w:lineRule="exact"/>
              <w:jc w:val="center"/>
              <w:rPr>
                <w:rFonts w:ascii="宋体" w:hAnsi="宋体"/>
                <w:sz w:val="24"/>
              </w:rPr>
            </w:pPr>
            <w:r>
              <w:rPr>
                <w:rFonts w:hint="eastAsia" w:ascii="宋体" w:hAnsi="宋体"/>
                <w:sz w:val="24"/>
              </w:rPr>
              <w:t>教学实施建议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974"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sz w:val="24"/>
              </w:rPr>
            </w:pPr>
          </w:p>
        </w:tc>
        <w:tc>
          <w:tcPr>
            <w:tcW w:w="2226"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sz w:val="24"/>
              </w:rPr>
            </w:pPr>
          </w:p>
        </w:tc>
        <w:tc>
          <w:tcPr>
            <w:tcW w:w="1800"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74"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w:t>
            </w:r>
          </w:p>
        </w:tc>
        <w:tc>
          <w:tcPr>
            <w:tcW w:w="222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w:t>
            </w:r>
          </w:p>
        </w:tc>
        <w:tc>
          <w:tcPr>
            <w:tcW w:w="1800"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w:t>
            </w:r>
          </w:p>
        </w:tc>
      </w:tr>
    </w:tbl>
    <w:p>
      <w:pPr>
        <w:tabs>
          <w:tab w:val="left" w:pos="360"/>
        </w:tabs>
        <w:spacing w:before="156" w:beforeLines="50" w:after="156" w:afterLines="50" w:line="360" w:lineRule="exact"/>
        <w:ind w:firstLine="482" w:firstLineChars="200"/>
        <w:rPr>
          <w:rFonts w:ascii="宋体" w:hAnsi="宋体"/>
          <w:b/>
          <w:bCs/>
          <w:sz w:val="24"/>
        </w:rPr>
      </w:pPr>
      <w:r>
        <w:rPr>
          <w:rFonts w:hint="eastAsia" w:ascii="宋体" w:hAnsi="宋体"/>
          <w:b/>
          <w:bCs/>
          <w:sz w:val="24"/>
        </w:rPr>
        <w:t>（三）技能考核要求</w:t>
      </w:r>
    </w:p>
    <w:tbl>
      <w:tblPr>
        <w:tblStyle w:val="5"/>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1"/>
        <w:gridCol w:w="1526"/>
        <w:gridCol w:w="1792"/>
        <w:gridCol w:w="1696"/>
        <w:gridCol w:w="1080"/>
        <w:gridCol w:w="1331"/>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序号</w:t>
            </w:r>
          </w:p>
        </w:tc>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技能项目</w:t>
            </w:r>
          </w:p>
        </w:tc>
        <w:tc>
          <w:tcPr>
            <w:tcW w:w="17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理论课程</w:t>
            </w:r>
          </w:p>
          <w:p>
            <w:pPr>
              <w:jc w:val="center"/>
              <w:rPr>
                <w:rFonts w:ascii="宋体" w:hAnsi="宋体"/>
                <w:b/>
                <w:sz w:val="24"/>
              </w:rPr>
            </w:pPr>
            <w:r>
              <w:rPr>
                <w:rFonts w:hint="eastAsia" w:ascii="宋体" w:hAnsi="宋体"/>
                <w:b/>
                <w:sz w:val="24"/>
              </w:rPr>
              <w:t>支撑</w:t>
            </w:r>
          </w:p>
        </w:tc>
        <w:tc>
          <w:tcPr>
            <w:tcW w:w="1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实践项目</w:t>
            </w:r>
          </w:p>
          <w:p>
            <w:pPr>
              <w:jc w:val="center"/>
              <w:rPr>
                <w:rFonts w:ascii="宋体" w:hAnsi="宋体"/>
                <w:b/>
                <w:sz w:val="24"/>
              </w:rPr>
            </w:pPr>
            <w:r>
              <w:rPr>
                <w:rFonts w:hint="eastAsia" w:ascii="宋体" w:hAnsi="宋体"/>
                <w:b/>
                <w:sz w:val="24"/>
              </w:rPr>
              <w:t>支撑</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考核要求</w:t>
            </w: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考核办法</w:t>
            </w: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考核部门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计算机等级</w:t>
            </w:r>
          </w:p>
          <w:p>
            <w:pPr>
              <w:jc w:val="center"/>
              <w:rPr>
                <w:rFonts w:ascii="宋体" w:hAnsi="宋体" w:cs="宋体"/>
                <w:sz w:val="24"/>
              </w:rPr>
            </w:pPr>
            <w:r>
              <w:rPr>
                <w:rFonts w:hint="eastAsia" w:ascii="宋体" w:hAnsi="宋体"/>
                <w:sz w:val="24"/>
              </w:rPr>
              <w:t>考试</w:t>
            </w:r>
          </w:p>
        </w:tc>
        <w:tc>
          <w:tcPr>
            <w:tcW w:w="17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sz w:val="24"/>
              </w:rPr>
              <w:t>计算机应用基础</w:t>
            </w:r>
          </w:p>
        </w:tc>
        <w:tc>
          <w:tcPr>
            <w:tcW w:w="16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lang w:eastAsia="zh-CN"/>
              </w:rPr>
            </w:pPr>
            <w:r>
              <w:rPr>
                <w:rFonts w:hint="eastAsia" w:ascii="宋体" w:hAnsi="宋体"/>
                <w:sz w:val="24"/>
              </w:rPr>
              <w:t>计算机</w:t>
            </w:r>
            <w:r>
              <w:rPr>
                <w:rFonts w:hint="eastAsia" w:ascii="宋体" w:hAnsi="宋体"/>
                <w:sz w:val="24"/>
                <w:lang w:eastAsia="zh-CN"/>
              </w:rPr>
              <w:t>应用基础实践</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lang w:eastAsia="zh-CN"/>
              </w:rPr>
            </w:pPr>
            <w:r>
              <w:rPr>
                <w:rFonts w:hint="eastAsia" w:ascii="宋体" w:hAnsi="宋体"/>
                <w:sz w:val="24"/>
                <w:lang w:eastAsia="zh-CN"/>
              </w:rPr>
              <w:t>全国</w:t>
            </w:r>
          </w:p>
          <w:p>
            <w:pPr>
              <w:jc w:val="center"/>
              <w:rPr>
                <w:rFonts w:ascii="宋体" w:hAnsi="宋体" w:cs="宋体"/>
                <w:sz w:val="24"/>
              </w:rPr>
            </w:pPr>
            <w:r>
              <w:rPr>
                <w:rFonts w:hint="eastAsia" w:ascii="宋体" w:hAnsi="宋体"/>
                <w:sz w:val="24"/>
              </w:rPr>
              <w:t>一级</w:t>
            </w: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sz w:val="24"/>
              </w:rPr>
              <w:t>社会化考试</w:t>
            </w: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考试中心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w:t>
            </w:r>
          </w:p>
        </w:tc>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7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1" w:type="dxa"/>
            <w:tcBorders>
              <w:top w:val="single" w:color="auto" w:sz="4" w:space="0"/>
              <w:left w:val="single" w:color="auto" w:sz="4" w:space="0"/>
              <w:bottom w:val="single" w:color="auto" w:sz="4" w:space="0"/>
              <w:right w:val="single" w:color="auto" w:sz="4" w:space="0"/>
            </w:tcBorders>
            <w:vAlign w:val="center"/>
          </w:tcPr>
          <w:p>
            <w:pPr>
              <w:tabs>
                <w:tab w:val="left" w:pos="1005"/>
              </w:tabs>
              <w:jc w:val="center"/>
              <w:rPr>
                <w:rFonts w:ascii="宋体" w:hAnsi="宋体"/>
                <w:bCs/>
                <w:sz w:val="24"/>
              </w:rPr>
            </w:pPr>
            <w:r>
              <w:rPr>
                <w:rFonts w:hint="eastAsia" w:ascii="宋体" w:hAnsi="宋体"/>
                <w:bCs/>
                <w:sz w:val="24"/>
              </w:rPr>
              <w:t>3</w:t>
            </w:r>
          </w:p>
        </w:tc>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7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w:t>
            </w:r>
          </w:p>
        </w:tc>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91" w:type="dxa"/>
            <w:tcBorders>
              <w:top w:val="single" w:color="auto" w:sz="4" w:space="0"/>
              <w:left w:val="single" w:color="auto" w:sz="4" w:space="0"/>
              <w:bottom w:val="single" w:color="auto" w:sz="4" w:space="0"/>
              <w:right w:val="single" w:color="auto" w:sz="4" w:space="0"/>
            </w:tcBorders>
            <w:vAlign w:val="center"/>
          </w:tcPr>
          <w:p>
            <w:pPr>
              <w:tabs>
                <w:tab w:val="left" w:pos="1005"/>
              </w:tabs>
              <w:jc w:val="center"/>
              <w:rPr>
                <w:rFonts w:ascii="宋体" w:hAnsi="宋体"/>
                <w:bCs/>
                <w:sz w:val="24"/>
              </w:rPr>
            </w:pPr>
            <w:r>
              <w:rPr>
                <w:rFonts w:hint="eastAsia" w:ascii="宋体" w:hAnsi="宋体"/>
                <w:bCs/>
                <w:sz w:val="24"/>
              </w:rPr>
              <w:t>5</w:t>
            </w:r>
          </w:p>
        </w:tc>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91" w:type="dxa"/>
            <w:tcBorders>
              <w:top w:val="single" w:color="auto" w:sz="4" w:space="0"/>
              <w:left w:val="single" w:color="auto" w:sz="4" w:space="0"/>
              <w:bottom w:val="single" w:color="auto" w:sz="4" w:space="0"/>
              <w:right w:val="single" w:color="auto" w:sz="4" w:space="0"/>
            </w:tcBorders>
            <w:vAlign w:val="center"/>
          </w:tcPr>
          <w:p>
            <w:pPr>
              <w:tabs>
                <w:tab w:val="left" w:pos="1005"/>
              </w:tabs>
              <w:jc w:val="center"/>
              <w:rPr>
                <w:rFonts w:ascii="宋体" w:hAnsi="宋体"/>
                <w:bCs/>
                <w:sz w:val="24"/>
              </w:rPr>
            </w:pPr>
            <w:r>
              <w:rPr>
                <w:rFonts w:hint="eastAsia" w:ascii="宋体" w:hAnsi="宋体"/>
                <w:bCs/>
                <w:sz w:val="24"/>
              </w:rPr>
              <w:t>6</w:t>
            </w:r>
          </w:p>
        </w:tc>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91" w:type="dxa"/>
            <w:tcBorders>
              <w:top w:val="single" w:color="auto" w:sz="4" w:space="0"/>
              <w:left w:val="single" w:color="auto" w:sz="4" w:space="0"/>
              <w:bottom w:val="single" w:color="auto" w:sz="4" w:space="0"/>
              <w:right w:val="single" w:color="auto" w:sz="4" w:space="0"/>
            </w:tcBorders>
            <w:vAlign w:val="center"/>
          </w:tcPr>
          <w:p>
            <w:pPr>
              <w:tabs>
                <w:tab w:val="left" w:pos="1005"/>
              </w:tabs>
              <w:jc w:val="center"/>
              <w:rPr>
                <w:rFonts w:ascii="宋体" w:hAnsi="宋体"/>
                <w:bCs/>
                <w:sz w:val="24"/>
              </w:rPr>
            </w:pPr>
            <w:r>
              <w:rPr>
                <w:rFonts w:hint="eastAsia" w:ascii="宋体" w:hAnsi="宋体"/>
                <w:bCs/>
                <w:sz w:val="24"/>
              </w:rPr>
              <w:t>7</w:t>
            </w:r>
          </w:p>
        </w:tc>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bl>
    <w:p>
      <w:pPr>
        <w:spacing w:before="78" w:beforeLines="25" w:after="78" w:afterLines="25" w:line="440" w:lineRule="exact"/>
        <w:rPr>
          <w:rFonts w:ascii="宋体" w:hAnsi="宋体"/>
          <w:b/>
          <w:sz w:val="28"/>
          <w:szCs w:val="28"/>
        </w:rPr>
      </w:pPr>
      <w:r>
        <w:rPr>
          <w:rFonts w:hint="eastAsia" w:ascii="宋体" w:hAnsi="宋体"/>
          <w:b/>
          <w:sz w:val="28"/>
          <w:szCs w:val="28"/>
        </w:rPr>
        <w:t>六、教学时间安排（见附表）</w:t>
      </w:r>
    </w:p>
    <w:p>
      <w:pPr>
        <w:spacing w:before="78" w:beforeLines="25" w:after="78" w:afterLines="25" w:line="440" w:lineRule="exact"/>
        <w:rPr>
          <w:rFonts w:ascii="宋体" w:hAnsi="宋体"/>
          <w:b/>
          <w:sz w:val="28"/>
          <w:szCs w:val="28"/>
        </w:rPr>
      </w:pPr>
      <w:r>
        <w:rPr>
          <w:rFonts w:hint="eastAsia" w:ascii="宋体" w:hAnsi="宋体"/>
          <w:b/>
          <w:sz w:val="28"/>
          <w:szCs w:val="28"/>
        </w:rPr>
        <w:t>七、专业教师任职资格</w:t>
      </w:r>
    </w:p>
    <w:p>
      <w:pPr>
        <w:spacing w:before="50" w:after="50" w:line="400" w:lineRule="exact"/>
        <w:ind w:firstLine="482" w:firstLineChars="200"/>
        <w:rPr>
          <w:rFonts w:ascii="宋体" w:hAnsi="宋体" w:cs="仿宋_GB2312"/>
          <w:b/>
          <w:sz w:val="24"/>
        </w:rPr>
      </w:pPr>
      <w:r>
        <w:rPr>
          <w:rFonts w:hint="eastAsia" w:ascii="宋体" w:hAnsi="宋体" w:cs="仿宋_GB2312"/>
          <w:b/>
          <w:sz w:val="24"/>
        </w:rPr>
        <w:t>（一）教学团队要求</w:t>
      </w:r>
      <w:r>
        <w:rPr>
          <w:rFonts w:hint="eastAsia" w:ascii="宋体" w:hAnsi="宋体"/>
          <w:sz w:val="24"/>
        </w:rPr>
        <w:t>(各专业根据各自情况进行修改)</w:t>
      </w:r>
    </w:p>
    <w:p>
      <w:pPr>
        <w:tabs>
          <w:tab w:val="left" w:pos="3306"/>
        </w:tabs>
        <w:spacing w:line="400" w:lineRule="exact"/>
        <w:ind w:firstLine="480"/>
        <w:rPr>
          <w:rFonts w:ascii="宋体" w:hAnsi="宋体"/>
          <w:sz w:val="24"/>
        </w:rPr>
      </w:pPr>
      <w:r>
        <w:rPr>
          <w:rFonts w:hint="eastAsia" w:ascii="宋体" w:hAnsi="宋体" w:cs="宋体"/>
          <w:sz w:val="24"/>
        </w:rPr>
        <w:t>1</w:t>
      </w:r>
      <w:r>
        <w:rPr>
          <w:rFonts w:hint="eastAsia" w:ascii="宋体" w:hAnsi="宋体"/>
          <w:sz w:val="24"/>
        </w:rPr>
        <w:t>．专任专业教师与在籍学生之比不低于1:14。</w:t>
      </w:r>
    </w:p>
    <w:p>
      <w:pPr>
        <w:spacing w:line="400" w:lineRule="exact"/>
        <w:ind w:firstLine="480"/>
        <w:rPr>
          <w:rFonts w:ascii="宋体" w:hAnsi="宋体"/>
          <w:sz w:val="24"/>
        </w:rPr>
      </w:pPr>
      <w:r>
        <w:rPr>
          <w:rFonts w:hint="eastAsia" w:ascii="宋体" w:hAnsi="宋体"/>
          <w:sz w:val="24"/>
        </w:rPr>
        <w:t>2．专业负责人应具有本科以上学历、副高以上职称、与本专业相关的技师职业资格或工程师以上职称，从事本专业教学3年以上，熟悉行业产业和本专业发展现状与趋势，主持过校级以上课题研究或参与市级以上课题研究，有市级以上教研或科研成果；骨干教师应接受过职业教育教学方法论的培训，具有开发专业课程的能力，能够指导新教师完成上岗实习工作；每年10%以上专任专业教师参加市级以上培训、进修。</w:t>
      </w:r>
    </w:p>
    <w:p>
      <w:pPr>
        <w:tabs>
          <w:tab w:val="left" w:pos="3306"/>
        </w:tabs>
        <w:spacing w:line="400" w:lineRule="exact"/>
        <w:ind w:firstLine="480"/>
        <w:rPr>
          <w:rFonts w:ascii="宋体" w:hAnsi="宋体"/>
          <w:sz w:val="24"/>
        </w:rPr>
      </w:pPr>
      <w:r>
        <w:rPr>
          <w:rFonts w:hint="eastAsia" w:ascii="宋体" w:hAnsi="宋体"/>
          <w:sz w:val="24"/>
        </w:rPr>
        <w:t>3．兼职教师占专业教师比例为ｘｘｘｘ（不低于25%）。</w:t>
      </w:r>
    </w:p>
    <w:p>
      <w:pPr>
        <w:spacing w:before="50" w:after="50" w:line="400" w:lineRule="exact"/>
        <w:ind w:firstLine="482" w:firstLineChars="200"/>
        <w:rPr>
          <w:rFonts w:ascii="宋体" w:hAnsi="宋体" w:cs="仿宋_GB2312"/>
          <w:b/>
          <w:sz w:val="24"/>
        </w:rPr>
      </w:pPr>
      <w:r>
        <w:rPr>
          <w:rFonts w:hint="eastAsia" w:ascii="宋体" w:hAnsi="宋体" w:cs="仿宋_GB2312"/>
          <w:b/>
          <w:sz w:val="24"/>
        </w:rPr>
        <w:t xml:space="preserve"> （二）专任专业教师任职资格</w:t>
      </w:r>
    </w:p>
    <w:p>
      <w:pPr>
        <w:spacing w:line="400" w:lineRule="exact"/>
        <w:ind w:firstLine="480"/>
        <w:rPr>
          <w:rFonts w:ascii="宋体" w:hAnsi="宋体"/>
          <w:sz w:val="24"/>
        </w:rPr>
      </w:pPr>
      <w:r>
        <w:rPr>
          <w:rFonts w:hint="eastAsia" w:ascii="宋体" w:hAnsi="宋体"/>
          <w:sz w:val="24"/>
        </w:rPr>
        <w:t>1．取得教师职业资格证。</w:t>
      </w:r>
    </w:p>
    <w:p>
      <w:pPr>
        <w:spacing w:line="400" w:lineRule="exact"/>
        <w:ind w:firstLine="480"/>
        <w:rPr>
          <w:rFonts w:ascii="宋体" w:hAnsi="宋体"/>
          <w:sz w:val="24"/>
        </w:rPr>
      </w:pPr>
      <w:r>
        <w:rPr>
          <w:rFonts w:hint="eastAsia" w:ascii="宋体" w:hAnsi="宋体"/>
          <w:sz w:val="24"/>
        </w:rPr>
        <w:t>2．具有良好的思想政治素质和职业道德，遵守教师职业道德规范，具备认真履行教师岗位职责的能力和水平。</w:t>
      </w:r>
    </w:p>
    <w:p>
      <w:pPr>
        <w:spacing w:line="400" w:lineRule="exact"/>
        <w:ind w:firstLine="480"/>
        <w:rPr>
          <w:rFonts w:hint="eastAsia" w:ascii="宋体" w:hAnsi="宋体"/>
          <w:sz w:val="24"/>
        </w:rPr>
      </w:pPr>
      <w:r>
        <w:rPr>
          <w:rFonts w:hint="eastAsia" w:ascii="宋体" w:hAnsi="宋体"/>
          <w:sz w:val="24"/>
        </w:rPr>
        <w:t>3．制药技术类本科以上学历100%，研究生学历（或硕士以上学位）15%以上，高级职称20%以上。获得高级工职业资格70%以上，获得技师以上职业资格或非教师系列专业技术中级以上职称30%以上，或获得相关行业执业资格70%以上。每2年到企业实践不少于2个月。</w:t>
      </w:r>
    </w:p>
    <w:p>
      <w:pPr>
        <w:spacing w:line="400" w:lineRule="exact"/>
        <w:ind w:firstLine="480"/>
        <w:rPr>
          <w:rFonts w:ascii="宋体" w:hAnsi="宋体"/>
          <w:sz w:val="24"/>
        </w:rPr>
      </w:pPr>
      <w:r>
        <w:rPr>
          <w:rFonts w:hint="eastAsia" w:ascii="宋体" w:hAnsi="宋体"/>
          <w:sz w:val="24"/>
        </w:rPr>
        <w:t>4．具备理实一体化和信息化教学的基本能力和继续学习能力。</w:t>
      </w:r>
    </w:p>
    <w:p>
      <w:pPr>
        <w:spacing w:line="400" w:lineRule="exact"/>
        <w:ind w:firstLine="480"/>
        <w:rPr>
          <w:rFonts w:ascii="宋体" w:hAnsi="宋体"/>
          <w:sz w:val="24"/>
        </w:rPr>
      </w:pPr>
      <w:r>
        <w:rPr>
          <w:rFonts w:hint="eastAsia" w:ascii="宋体" w:hAnsi="宋体"/>
          <w:sz w:val="24"/>
        </w:rPr>
        <w:t xml:space="preserve">5．青年教师应经过教师岗前培训，并在3年内取得与本专业相关的高级工职业资格或中级技术职称。 </w:t>
      </w:r>
    </w:p>
    <w:p>
      <w:pPr>
        <w:spacing w:before="50" w:after="50" w:line="400" w:lineRule="exact"/>
        <w:ind w:firstLine="482" w:firstLineChars="200"/>
        <w:rPr>
          <w:rFonts w:ascii="宋体" w:hAnsi="宋体" w:cs="仿宋_GB2312"/>
          <w:b/>
          <w:sz w:val="24"/>
        </w:rPr>
      </w:pPr>
      <w:r>
        <w:rPr>
          <w:rFonts w:hint="eastAsia" w:ascii="宋体" w:hAnsi="宋体" w:cs="仿宋_GB2312"/>
          <w:b/>
          <w:sz w:val="24"/>
        </w:rPr>
        <w:t>（三）兼职专业教师任职资格</w:t>
      </w:r>
    </w:p>
    <w:p>
      <w:pPr>
        <w:spacing w:line="400" w:lineRule="exact"/>
        <w:ind w:firstLine="480"/>
        <w:rPr>
          <w:rFonts w:ascii="宋体" w:hAnsi="宋体"/>
          <w:sz w:val="24"/>
        </w:rPr>
      </w:pPr>
      <w:r>
        <w:rPr>
          <w:rFonts w:hint="eastAsia" w:ascii="宋体" w:hAnsi="宋体" w:cs="宋体"/>
          <w:sz w:val="24"/>
        </w:rPr>
        <w:t>1</w:t>
      </w:r>
      <w:r>
        <w:rPr>
          <w:rFonts w:hint="eastAsia" w:ascii="宋体" w:hAnsi="宋体"/>
          <w:sz w:val="24"/>
        </w:rPr>
        <w:t>．在企业、行业、专业团体的生物制药相关岗位工作，有丰富的生物制药专业技术和工作经验，具有中级及以上专业技术职务， 或是在本专业领域享有较高声誉、丰富实践经验和特殊技能的行业企业技术专家、能工巧匠。</w:t>
      </w:r>
    </w:p>
    <w:p>
      <w:pPr>
        <w:spacing w:line="400" w:lineRule="exact"/>
        <w:ind w:firstLine="480"/>
        <w:rPr>
          <w:rFonts w:ascii="宋体" w:hAnsi="宋体"/>
          <w:sz w:val="24"/>
        </w:rPr>
      </w:pPr>
      <w:r>
        <w:rPr>
          <w:rFonts w:hint="eastAsia" w:ascii="宋体" w:hAnsi="宋体" w:cs="宋体"/>
          <w:sz w:val="24"/>
        </w:rPr>
        <w:t>2．经过学校组织的教学方法培训，具有一定的专业教学经历和教学水平。</w:t>
      </w:r>
    </w:p>
    <w:p>
      <w:pPr>
        <w:spacing w:line="400" w:lineRule="exact"/>
        <w:ind w:firstLine="480"/>
        <w:rPr>
          <w:rFonts w:ascii="宋体" w:hAnsi="宋体"/>
          <w:sz w:val="24"/>
        </w:rPr>
      </w:pPr>
      <w:r>
        <w:rPr>
          <w:rFonts w:hint="eastAsia" w:ascii="宋体" w:hAnsi="宋体" w:cs="宋体"/>
          <w:sz w:val="24"/>
        </w:rPr>
        <w:t>3．具有较高的思想政治水平和责任心，热爱学生，为人师表。</w:t>
      </w:r>
    </w:p>
    <w:p>
      <w:pPr>
        <w:spacing w:line="400" w:lineRule="exact"/>
        <w:ind w:firstLine="480"/>
        <w:rPr>
          <w:rFonts w:ascii="宋体" w:hAnsi="宋体" w:cs="宋体"/>
          <w:sz w:val="24"/>
        </w:rPr>
      </w:pPr>
      <w:r>
        <w:rPr>
          <w:rFonts w:hint="eastAsia" w:ascii="宋体" w:hAnsi="宋体" w:cs="宋体"/>
          <w:sz w:val="24"/>
        </w:rPr>
        <w:t>4．有保证完成兼课任务所必需的时间。</w:t>
      </w:r>
    </w:p>
    <w:p>
      <w:pPr>
        <w:spacing w:before="78" w:beforeLines="25" w:after="78" w:afterLines="25" w:line="440" w:lineRule="exact"/>
        <w:rPr>
          <w:rFonts w:ascii="宋体" w:hAnsi="宋体"/>
          <w:b/>
          <w:sz w:val="28"/>
          <w:szCs w:val="28"/>
        </w:rPr>
      </w:pPr>
      <w:r>
        <w:rPr>
          <w:rFonts w:hint="eastAsia" w:ascii="宋体" w:hAnsi="宋体"/>
          <w:b/>
          <w:sz w:val="28"/>
          <w:szCs w:val="28"/>
        </w:rPr>
        <w:t>八、实训（实验）条件</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173"/>
        <w:gridCol w:w="1431"/>
        <w:gridCol w:w="2361"/>
        <w:gridCol w:w="1715"/>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30" w:type="dxa"/>
            <w:vMerge w:val="restart"/>
            <w:vAlign w:val="center"/>
          </w:tcPr>
          <w:p>
            <w:pPr>
              <w:widowControl/>
              <w:spacing w:line="360" w:lineRule="exact"/>
              <w:jc w:val="center"/>
              <w:rPr>
                <w:rFonts w:ascii="宋体" w:hAnsi="宋体" w:cs="宋体"/>
                <w:b/>
                <w:bCs/>
                <w:kern w:val="0"/>
                <w:sz w:val="24"/>
              </w:rPr>
            </w:pPr>
            <w:r>
              <w:rPr>
                <w:rFonts w:hint="eastAsia" w:ascii="宋体" w:hAnsi="宋体" w:cs="宋体"/>
                <w:b/>
                <w:bCs/>
                <w:kern w:val="0"/>
                <w:sz w:val="24"/>
              </w:rPr>
              <w:t>序号</w:t>
            </w:r>
          </w:p>
        </w:tc>
        <w:tc>
          <w:tcPr>
            <w:tcW w:w="1173" w:type="dxa"/>
            <w:vMerge w:val="restart"/>
            <w:vAlign w:val="center"/>
          </w:tcPr>
          <w:p>
            <w:pPr>
              <w:widowControl/>
              <w:spacing w:line="360" w:lineRule="exact"/>
              <w:jc w:val="center"/>
              <w:rPr>
                <w:rFonts w:ascii="宋体" w:hAnsi="宋体" w:cs="宋体"/>
                <w:b/>
                <w:bCs/>
                <w:kern w:val="0"/>
                <w:sz w:val="24"/>
              </w:rPr>
            </w:pPr>
            <w:r>
              <w:rPr>
                <w:rFonts w:hint="eastAsia" w:ascii="宋体" w:hAnsi="宋体" w:cs="宋体"/>
                <w:b/>
                <w:bCs/>
                <w:kern w:val="0"/>
                <w:sz w:val="24"/>
              </w:rPr>
              <w:t>实训室名称</w:t>
            </w:r>
          </w:p>
        </w:tc>
        <w:tc>
          <w:tcPr>
            <w:tcW w:w="1431" w:type="dxa"/>
            <w:vMerge w:val="restart"/>
            <w:vAlign w:val="center"/>
          </w:tcPr>
          <w:p>
            <w:pPr>
              <w:widowControl/>
              <w:spacing w:line="360" w:lineRule="exact"/>
              <w:jc w:val="center"/>
              <w:rPr>
                <w:rFonts w:ascii="宋体" w:hAnsi="宋体" w:cs="宋体"/>
                <w:b/>
                <w:bCs/>
                <w:kern w:val="0"/>
                <w:sz w:val="24"/>
              </w:rPr>
            </w:pPr>
            <w:r>
              <w:rPr>
                <w:rFonts w:hint="eastAsia" w:ascii="宋体" w:hAnsi="宋体" w:cs="宋体"/>
                <w:b/>
                <w:bCs/>
                <w:kern w:val="0"/>
                <w:sz w:val="24"/>
              </w:rPr>
              <w:t>主要</w:t>
            </w:r>
          </w:p>
          <w:p>
            <w:pPr>
              <w:widowControl/>
              <w:spacing w:line="360" w:lineRule="exact"/>
              <w:jc w:val="center"/>
              <w:rPr>
                <w:rFonts w:ascii="宋体" w:hAnsi="宋体" w:cs="宋体"/>
                <w:b/>
                <w:bCs/>
                <w:kern w:val="0"/>
                <w:sz w:val="24"/>
              </w:rPr>
            </w:pPr>
            <w:r>
              <w:rPr>
                <w:rFonts w:hint="eastAsia" w:ascii="宋体" w:hAnsi="宋体" w:cs="宋体"/>
                <w:b/>
                <w:bCs/>
                <w:kern w:val="0"/>
                <w:sz w:val="24"/>
              </w:rPr>
              <w:t>功能</w:t>
            </w:r>
          </w:p>
        </w:tc>
        <w:tc>
          <w:tcPr>
            <w:tcW w:w="6021" w:type="dxa"/>
            <w:gridSpan w:val="3"/>
            <w:vAlign w:val="center"/>
          </w:tcPr>
          <w:p>
            <w:pPr>
              <w:widowControl/>
              <w:spacing w:line="360" w:lineRule="exact"/>
              <w:jc w:val="center"/>
              <w:rPr>
                <w:rFonts w:ascii="宋体" w:hAnsi="宋体" w:cs="宋体"/>
                <w:b/>
                <w:bCs/>
                <w:kern w:val="0"/>
                <w:sz w:val="24"/>
              </w:rPr>
            </w:pPr>
            <w:r>
              <w:rPr>
                <w:rFonts w:hint="eastAsia" w:ascii="宋体" w:hAnsi="宋体" w:cs="宋体"/>
                <w:b/>
                <w:bCs/>
                <w:kern w:val="0"/>
                <w:sz w:val="24"/>
              </w:rPr>
              <w:t>主要设备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30" w:type="dxa"/>
            <w:vMerge w:val="continue"/>
            <w:vAlign w:val="center"/>
          </w:tcPr>
          <w:p>
            <w:pPr>
              <w:widowControl/>
              <w:spacing w:line="360" w:lineRule="exact"/>
              <w:jc w:val="center"/>
              <w:rPr>
                <w:rFonts w:ascii="宋体" w:hAnsi="宋体" w:cs="宋体"/>
                <w:kern w:val="0"/>
                <w:sz w:val="24"/>
              </w:rPr>
            </w:pPr>
          </w:p>
        </w:tc>
        <w:tc>
          <w:tcPr>
            <w:tcW w:w="1173" w:type="dxa"/>
            <w:vMerge w:val="continue"/>
            <w:vAlign w:val="center"/>
          </w:tcPr>
          <w:p>
            <w:pPr>
              <w:widowControl/>
              <w:spacing w:line="360" w:lineRule="exact"/>
              <w:jc w:val="left"/>
              <w:rPr>
                <w:rFonts w:ascii="宋体" w:hAnsi="宋体" w:cs="宋体"/>
                <w:kern w:val="0"/>
                <w:sz w:val="24"/>
              </w:rPr>
            </w:pPr>
          </w:p>
        </w:tc>
        <w:tc>
          <w:tcPr>
            <w:tcW w:w="1431" w:type="dxa"/>
            <w:vMerge w:val="continue"/>
            <w:vAlign w:val="center"/>
          </w:tcPr>
          <w:p>
            <w:pPr>
              <w:widowControl/>
              <w:spacing w:line="360" w:lineRule="exact"/>
              <w:jc w:val="left"/>
              <w:rPr>
                <w:rFonts w:ascii="宋体" w:hAnsi="宋体" w:cs="宋体"/>
                <w:b/>
                <w:bCs/>
                <w:kern w:val="0"/>
                <w:sz w:val="24"/>
              </w:rPr>
            </w:pPr>
          </w:p>
        </w:tc>
        <w:tc>
          <w:tcPr>
            <w:tcW w:w="2361" w:type="dxa"/>
            <w:vAlign w:val="center"/>
          </w:tcPr>
          <w:p>
            <w:pPr>
              <w:widowControl/>
              <w:spacing w:line="360" w:lineRule="exact"/>
              <w:jc w:val="center"/>
              <w:rPr>
                <w:rFonts w:ascii="宋体" w:hAnsi="宋体" w:cs="宋体"/>
                <w:b/>
                <w:bCs/>
                <w:kern w:val="0"/>
                <w:sz w:val="24"/>
              </w:rPr>
            </w:pPr>
            <w:r>
              <w:rPr>
                <w:rFonts w:hint="eastAsia" w:ascii="宋体" w:hAnsi="宋体" w:cs="宋体"/>
                <w:b/>
                <w:bCs/>
                <w:kern w:val="0"/>
                <w:sz w:val="24"/>
              </w:rPr>
              <w:t>名称</w:t>
            </w:r>
          </w:p>
        </w:tc>
        <w:tc>
          <w:tcPr>
            <w:tcW w:w="1715" w:type="dxa"/>
            <w:vAlign w:val="center"/>
          </w:tcPr>
          <w:p>
            <w:pPr>
              <w:widowControl/>
              <w:spacing w:line="360" w:lineRule="exact"/>
              <w:jc w:val="center"/>
              <w:rPr>
                <w:rFonts w:ascii="宋体" w:hAnsi="宋体" w:cs="宋体"/>
                <w:b/>
                <w:bCs/>
                <w:kern w:val="0"/>
                <w:sz w:val="24"/>
              </w:rPr>
            </w:pPr>
            <w:r>
              <w:rPr>
                <w:rFonts w:hint="eastAsia" w:ascii="宋体" w:hAnsi="宋体" w:cs="宋体"/>
                <w:b/>
                <w:bCs/>
                <w:kern w:val="0"/>
                <w:sz w:val="24"/>
              </w:rPr>
              <w:t>数量</w:t>
            </w:r>
          </w:p>
          <w:p>
            <w:pPr>
              <w:widowControl/>
              <w:spacing w:line="360" w:lineRule="exact"/>
              <w:jc w:val="center"/>
              <w:rPr>
                <w:rFonts w:ascii="宋体" w:hAnsi="宋体" w:cs="宋体"/>
                <w:b/>
                <w:bCs/>
                <w:kern w:val="0"/>
                <w:sz w:val="24"/>
              </w:rPr>
            </w:pPr>
            <w:r>
              <w:rPr>
                <w:rFonts w:hint="eastAsia" w:ascii="宋体" w:hAnsi="宋体" w:cs="宋体"/>
                <w:b/>
                <w:bCs/>
                <w:kern w:val="0"/>
                <w:sz w:val="24"/>
              </w:rPr>
              <w:t>(台、套）</w:t>
            </w:r>
          </w:p>
        </w:tc>
        <w:tc>
          <w:tcPr>
            <w:tcW w:w="1945" w:type="dxa"/>
            <w:vAlign w:val="center"/>
          </w:tcPr>
          <w:p>
            <w:pPr>
              <w:widowControl/>
              <w:spacing w:line="360" w:lineRule="exact"/>
              <w:jc w:val="center"/>
              <w:rPr>
                <w:rFonts w:ascii="宋体" w:hAnsi="宋体" w:cs="宋体"/>
                <w:b/>
                <w:bCs/>
                <w:kern w:val="0"/>
                <w:sz w:val="24"/>
              </w:rPr>
            </w:pPr>
            <w:r>
              <w:rPr>
                <w:rFonts w:hint="eastAsia" w:ascii="宋体" w:hAnsi="宋体" w:cs="宋体"/>
                <w:b/>
                <w:bCs/>
                <w:kern w:val="0"/>
                <w:sz w:val="24"/>
              </w:rPr>
              <w:t>配置建议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30"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w:t>
            </w:r>
          </w:p>
        </w:tc>
        <w:tc>
          <w:tcPr>
            <w:tcW w:w="1173" w:type="dxa"/>
            <w:vAlign w:val="center"/>
          </w:tcPr>
          <w:p>
            <w:pPr>
              <w:widowControl/>
              <w:spacing w:line="360" w:lineRule="exact"/>
              <w:jc w:val="left"/>
              <w:rPr>
                <w:rFonts w:ascii="宋体" w:hAnsi="宋体" w:cs="宋体"/>
                <w:kern w:val="0"/>
                <w:sz w:val="24"/>
              </w:rPr>
            </w:pPr>
          </w:p>
        </w:tc>
        <w:tc>
          <w:tcPr>
            <w:tcW w:w="1431" w:type="dxa"/>
            <w:vAlign w:val="center"/>
          </w:tcPr>
          <w:p>
            <w:pPr>
              <w:widowControl/>
              <w:spacing w:line="360" w:lineRule="exact"/>
              <w:jc w:val="left"/>
              <w:rPr>
                <w:rFonts w:ascii="宋体" w:hAnsi="宋体" w:cs="宋体"/>
                <w:b/>
                <w:bCs/>
                <w:kern w:val="0"/>
                <w:sz w:val="24"/>
              </w:rPr>
            </w:pPr>
          </w:p>
        </w:tc>
        <w:tc>
          <w:tcPr>
            <w:tcW w:w="2361" w:type="dxa"/>
            <w:vAlign w:val="center"/>
          </w:tcPr>
          <w:p>
            <w:pPr>
              <w:widowControl/>
              <w:spacing w:line="360" w:lineRule="exact"/>
              <w:jc w:val="center"/>
              <w:rPr>
                <w:rFonts w:ascii="宋体" w:hAnsi="宋体" w:cs="宋体"/>
                <w:b/>
                <w:bCs/>
                <w:kern w:val="0"/>
                <w:sz w:val="24"/>
              </w:rPr>
            </w:pPr>
          </w:p>
        </w:tc>
        <w:tc>
          <w:tcPr>
            <w:tcW w:w="1715" w:type="dxa"/>
            <w:vAlign w:val="center"/>
          </w:tcPr>
          <w:p>
            <w:pPr>
              <w:widowControl/>
              <w:spacing w:line="360" w:lineRule="exact"/>
              <w:jc w:val="center"/>
              <w:rPr>
                <w:rFonts w:ascii="宋体" w:hAnsi="宋体" w:cs="宋体"/>
                <w:b/>
                <w:bCs/>
                <w:kern w:val="0"/>
                <w:sz w:val="24"/>
              </w:rPr>
            </w:pPr>
          </w:p>
        </w:tc>
        <w:tc>
          <w:tcPr>
            <w:tcW w:w="1945" w:type="dxa"/>
            <w:vAlign w:val="center"/>
          </w:tcPr>
          <w:p>
            <w:pPr>
              <w:widowControl/>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30"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2</w:t>
            </w:r>
          </w:p>
        </w:tc>
        <w:tc>
          <w:tcPr>
            <w:tcW w:w="1173" w:type="dxa"/>
            <w:vAlign w:val="center"/>
          </w:tcPr>
          <w:p>
            <w:pPr>
              <w:widowControl/>
              <w:spacing w:line="360" w:lineRule="exact"/>
              <w:jc w:val="left"/>
              <w:rPr>
                <w:rFonts w:ascii="宋体" w:hAnsi="宋体" w:cs="宋体"/>
                <w:kern w:val="0"/>
                <w:sz w:val="24"/>
              </w:rPr>
            </w:pPr>
          </w:p>
        </w:tc>
        <w:tc>
          <w:tcPr>
            <w:tcW w:w="1431" w:type="dxa"/>
            <w:vAlign w:val="center"/>
          </w:tcPr>
          <w:p>
            <w:pPr>
              <w:widowControl/>
              <w:spacing w:line="360" w:lineRule="exact"/>
              <w:jc w:val="left"/>
              <w:rPr>
                <w:rFonts w:ascii="宋体" w:hAnsi="宋体" w:cs="宋体"/>
                <w:b/>
                <w:bCs/>
                <w:kern w:val="0"/>
                <w:sz w:val="24"/>
              </w:rPr>
            </w:pPr>
          </w:p>
        </w:tc>
        <w:tc>
          <w:tcPr>
            <w:tcW w:w="2361" w:type="dxa"/>
            <w:vAlign w:val="center"/>
          </w:tcPr>
          <w:p>
            <w:pPr>
              <w:widowControl/>
              <w:spacing w:line="360" w:lineRule="exact"/>
              <w:jc w:val="center"/>
              <w:rPr>
                <w:rFonts w:ascii="宋体" w:hAnsi="宋体" w:cs="宋体"/>
                <w:b/>
                <w:bCs/>
                <w:kern w:val="0"/>
                <w:sz w:val="24"/>
              </w:rPr>
            </w:pPr>
          </w:p>
        </w:tc>
        <w:tc>
          <w:tcPr>
            <w:tcW w:w="1715" w:type="dxa"/>
            <w:vAlign w:val="center"/>
          </w:tcPr>
          <w:p>
            <w:pPr>
              <w:widowControl/>
              <w:spacing w:line="360" w:lineRule="exact"/>
              <w:jc w:val="center"/>
              <w:rPr>
                <w:rFonts w:ascii="宋体" w:hAnsi="宋体" w:cs="宋体"/>
                <w:b/>
                <w:bCs/>
                <w:kern w:val="0"/>
                <w:sz w:val="24"/>
              </w:rPr>
            </w:pPr>
          </w:p>
        </w:tc>
        <w:tc>
          <w:tcPr>
            <w:tcW w:w="1945" w:type="dxa"/>
            <w:vAlign w:val="center"/>
          </w:tcPr>
          <w:p>
            <w:pPr>
              <w:widowControl/>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30" w:type="dxa"/>
            <w:vAlign w:val="center"/>
          </w:tcPr>
          <w:p>
            <w:pPr>
              <w:widowControl/>
              <w:spacing w:line="360" w:lineRule="exact"/>
              <w:jc w:val="center"/>
              <w:rPr>
                <w:rFonts w:ascii="宋体" w:hAnsi="宋体" w:cs="宋体"/>
                <w:kern w:val="0"/>
                <w:sz w:val="24"/>
              </w:rPr>
            </w:pPr>
          </w:p>
        </w:tc>
        <w:tc>
          <w:tcPr>
            <w:tcW w:w="1173" w:type="dxa"/>
            <w:vAlign w:val="center"/>
          </w:tcPr>
          <w:p>
            <w:pPr>
              <w:widowControl/>
              <w:spacing w:line="360" w:lineRule="exact"/>
              <w:jc w:val="left"/>
              <w:rPr>
                <w:rFonts w:ascii="宋体" w:hAnsi="宋体" w:cs="宋体"/>
                <w:kern w:val="0"/>
                <w:sz w:val="24"/>
              </w:rPr>
            </w:pPr>
          </w:p>
        </w:tc>
        <w:tc>
          <w:tcPr>
            <w:tcW w:w="1431" w:type="dxa"/>
            <w:vAlign w:val="center"/>
          </w:tcPr>
          <w:p>
            <w:pPr>
              <w:widowControl/>
              <w:spacing w:line="360" w:lineRule="exact"/>
              <w:jc w:val="left"/>
              <w:rPr>
                <w:rFonts w:ascii="宋体" w:hAnsi="宋体" w:cs="宋体"/>
                <w:b/>
                <w:bCs/>
                <w:kern w:val="0"/>
                <w:sz w:val="24"/>
              </w:rPr>
            </w:pPr>
          </w:p>
        </w:tc>
        <w:tc>
          <w:tcPr>
            <w:tcW w:w="2361" w:type="dxa"/>
            <w:vAlign w:val="center"/>
          </w:tcPr>
          <w:p>
            <w:pPr>
              <w:widowControl/>
              <w:spacing w:line="360" w:lineRule="exact"/>
              <w:jc w:val="center"/>
              <w:rPr>
                <w:rFonts w:ascii="宋体" w:hAnsi="宋体" w:cs="宋体"/>
                <w:b/>
                <w:bCs/>
                <w:kern w:val="0"/>
                <w:sz w:val="24"/>
              </w:rPr>
            </w:pPr>
          </w:p>
        </w:tc>
        <w:tc>
          <w:tcPr>
            <w:tcW w:w="1715" w:type="dxa"/>
            <w:vAlign w:val="center"/>
          </w:tcPr>
          <w:p>
            <w:pPr>
              <w:widowControl/>
              <w:spacing w:line="360" w:lineRule="exact"/>
              <w:jc w:val="center"/>
              <w:rPr>
                <w:rFonts w:ascii="宋体" w:hAnsi="宋体" w:cs="宋体"/>
                <w:b/>
                <w:bCs/>
                <w:kern w:val="0"/>
                <w:sz w:val="24"/>
              </w:rPr>
            </w:pPr>
          </w:p>
        </w:tc>
        <w:tc>
          <w:tcPr>
            <w:tcW w:w="1945" w:type="dxa"/>
            <w:vAlign w:val="center"/>
          </w:tcPr>
          <w:p>
            <w:pPr>
              <w:widowControl/>
              <w:spacing w:line="360" w:lineRule="exact"/>
              <w:jc w:val="center"/>
              <w:rPr>
                <w:rFonts w:ascii="宋体" w:hAnsi="宋体" w:cs="宋体"/>
                <w:b/>
                <w:bCs/>
                <w:kern w:val="0"/>
                <w:sz w:val="24"/>
              </w:rPr>
            </w:pPr>
          </w:p>
        </w:tc>
      </w:tr>
    </w:tbl>
    <w:p>
      <w:pPr>
        <w:spacing w:before="78" w:beforeLines="25" w:after="78" w:afterLines="25" w:line="440" w:lineRule="exact"/>
        <w:rPr>
          <w:rFonts w:ascii="宋体" w:hAnsi="宋体"/>
          <w:b/>
          <w:sz w:val="28"/>
          <w:szCs w:val="28"/>
        </w:rPr>
      </w:pPr>
      <w:r>
        <w:rPr>
          <w:rFonts w:hint="eastAsia" w:ascii="宋体" w:hAnsi="宋体"/>
          <w:b/>
          <w:sz w:val="28"/>
          <w:szCs w:val="28"/>
        </w:rPr>
        <w:t>九、毕业条件</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
        <w:gridCol w:w="2257"/>
        <w:gridCol w:w="3614"/>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jc w:val="center"/>
        </w:trPr>
        <w:tc>
          <w:tcPr>
            <w:tcW w:w="89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pacing w:val="-8"/>
                <w:sz w:val="24"/>
              </w:rPr>
            </w:pPr>
            <w:r>
              <w:rPr>
                <w:rFonts w:hint="eastAsia" w:ascii="宋体" w:hAnsi="宋体"/>
                <w:spacing w:val="-8"/>
                <w:sz w:val="24"/>
              </w:rPr>
              <w:t>序号</w:t>
            </w:r>
          </w:p>
        </w:tc>
        <w:tc>
          <w:tcPr>
            <w:tcW w:w="225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pacing w:val="-8"/>
                <w:sz w:val="24"/>
              </w:rPr>
            </w:pPr>
            <w:r>
              <w:rPr>
                <w:rFonts w:hint="eastAsia" w:ascii="宋体" w:hAnsi="宋体"/>
                <w:spacing w:val="-8"/>
                <w:sz w:val="24"/>
              </w:rPr>
              <w:t>毕业要求</w:t>
            </w:r>
          </w:p>
        </w:tc>
        <w:tc>
          <w:tcPr>
            <w:tcW w:w="361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pacing w:val="-8"/>
                <w:sz w:val="24"/>
              </w:rPr>
            </w:pPr>
            <w:r>
              <w:rPr>
                <w:rFonts w:hint="eastAsia" w:ascii="宋体" w:hAnsi="宋体"/>
                <w:spacing w:val="-8"/>
                <w:sz w:val="24"/>
              </w:rPr>
              <w:t>具体内容</w:t>
            </w:r>
          </w:p>
        </w:tc>
        <w:tc>
          <w:tcPr>
            <w:tcW w:w="237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pacing w:val="-8"/>
                <w:sz w:val="24"/>
              </w:rPr>
            </w:pPr>
            <w:r>
              <w:rPr>
                <w:rFonts w:hint="eastAsia" w:ascii="宋体" w:hAnsi="宋体"/>
                <w:spacing w:val="-8"/>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9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pacing w:val="-8"/>
                <w:sz w:val="24"/>
              </w:rPr>
            </w:pPr>
            <w:r>
              <w:rPr>
                <w:rFonts w:hint="eastAsia" w:ascii="宋体" w:hAnsi="宋体"/>
                <w:spacing w:val="-8"/>
                <w:sz w:val="24"/>
              </w:rPr>
              <w:t>1</w:t>
            </w:r>
          </w:p>
        </w:tc>
        <w:tc>
          <w:tcPr>
            <w:tcW w:w="2257"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pacing w:val="-8"/>
                <w:sz w:val="24"/>
              </w:rPr>
            </w:pPr>
            <w:r>
              <w:rPr>
                <w:rFonts w:hint="eastAsia" w:ascii="宋体" w:hAnsi="宋体"/>
                <w:spacing w:val="-8"/>
                <w:sz w:val="24"/>
              </w:rPr>
              <w:t>课程要求</w:t>
            </w:r>
          </w:p>
        </w:tc>
        <w:tc>
          <w:tcPr>
            <w:tcW w:w="3614"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pacing w:val="-8"/>
                <w:sz w:val="24"/>
              </w:rPr>
            </w:pPr>
            <w:r>
              <w:rPr>
                <w:rFonts w:hint="eastAsia" w:ascii="宋体" w:hAnsi="宋体"/>
                <w:spacing w:val="-8"/>
                <w:sz w:val="24"/>
              </w:rPr>
              <w:t>毕业最低学分: xxxxx</w:t>
            </w:r>
          </w:p>
        </w:tc>
        <w:tc>
          <w:tcPr>
            <w:tcW w:w="2371"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pacing w:val="-8"/>
                <w:sz w:val="24"/>
              </w:rPr>
            </w:pPr>
            <w:r>
              <w:rPr>
                <w:rFonts w:hint="eastAsia" w:ascii="宋体" w:hAnsi="宋体"/>
                <w:spacing w:val="-8"/>
                <w:sz w:val="24"/>
              </w:rPr>
              <w:t>详见表1</w:t>
            </w:r>
            <w:r>
              <w:rPr>
                <w:rFonts w:hint="eastAsia" w:ascii="宋体" w:hAnsi="宋体"/>
                <w:bCs/>
                <w:sz w:val="24"/>
              </w:rPr>
              <w:t>教学计划表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89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pacing w:val="-8"/>
                <w:sz w:val="24"/>
              </w:rPr>
            </w:pPr>
            <w:r>
              <w:rPr>
                <w:rFonts w:hint="eastAsia" w:ascii="宋体" w:hAnsi="宋体"/>
                <w:spacing w:val="-8"/>
                <w:sz w:val="24"/>
              </w:rPr>
              <w:t>2</w:t>
            </w:r>
          </w:p>
        </w:tc>
        <w:tc>
          <w:tcPr>
            <w:tcW w:w="2257"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pacing w:val="-8"/>
                <w:sz w:val="24"/>
              </w:rPr>
            </w:pPr>
            <w:r>
              <w:rPr>
                <w:rFonts w:hint="eastAsia" w:ascii="宋体" w:hAnsi="宋体"/>
                <w:spacing w:val="-8"/>
                <w:sz w:val="24"/>
              </w:rPr>
              <w:t>计算机要求</w:t>
            </w:r>
          </w:p>
        </w:tc>
        <w:tc>
          <w:tcPr>
            <w:tcW w:w="3614"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pacing w:val="-8"/>
                <w:sz w:val="24"/>
              </w:rPr>
            </w:pPr>
            <w:r>
              <w:rPr>
                <w:rFonts w:hint="eastAsia" w:ascii="宋体" w:hAnsi="宋体"/>
                <w:sz w:val="24"/>
              </w:rPr>
              <w:t>全国计算机-级考试合格</w:t>
            </w:r>
          </w:p>
        </w:tc>
        <w:tc>
          <w:tcPr>
            <w:tcW w:w="2371"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89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eastAsia="宋体" w:cs="Times New Roman"/>
                <w:spacing w:val="-8"/>
                <w:kern w:val="2"/>
                <w:sz w:val="24"/>
                <w:szCs w:val="24"/>
                <w:lang w:val="en-US" w:eastAsia="zh-CN" w:bidi="ar-SA"/>
              </w:rPr>
            </w:pPr>
            <w:r>
              <w:rPr>
                <w:rFonts w:hint="eastAsia" w:ascii="宋体" w:hAnsi="宋体"/>
                <w:spacing w:val="-8"/>
                <w:sz w:val="24"/>
              </w:rPr>
              <w:t>3</w:t>
            </w:r>
          </w:p>
        </w:tc>
        <w:tc>
          <w:tcPr>
            <w:tcW w:w="2257" w:type="dxa"/>
            <w:tcBorders>
              <w:top w:val="single" w:color="auto" w:sz="4" w:space="0"/>
              <w:left w:val="single" w:color="auto" w:sz="4" w:space="0"/>
              <w:bottom w:val="single" w:color="auto" w:sz="4" w:space="0"/>
              <w:right w:val="single" w:color="auto" w:sz="4" w:space="0"/>
            </w:tcBorders>
          </w:tcPr>
          <w:p>
            <w:pPr>
              <w:spacing w:line="440" w:lineRule="exact"/>
              <w:rPr>
                <w:rFonts w:hint="eastAsia" w:ascii="宋体" w:hAnsi="宋体" w:eastAsia="宋体"/>
                <w:spacing w:val="-8"/>
                <w:sz w:val="24"/>
                <w:lang w:eastAsia="zh-CN"/>
              </w:rPr>
            </w:pPr>
            <w:r>
              <w:rPr>
                <w:rFonts w:hint="eastAsia" w:ascii="宋体" w:hAnsi="宋体"/>
                <w:spacing w:val="-8"/>
                <w:sz w:val="24"/>
                <w:lang w:eastAsia="zh-CN"/>
              </w:rPr>
              <w:t>英语要求</w:t>
            </w:r>
          </w:p>
        </w:tc>
        <w:tc>
          <w:tcPr>
            <w:tcW w:w="3614" w:type="dxa"/>
            <w:tcBorders>
              <w:top w:val="single" w:color="auto" w:sz="4" w:space="0"/>
              <w:left w:val="single" w:color="auto" w:sz="4" w:space="0"/>
              <w:bottom w:val="single" w:color="auto" w:sz="4" w:space="0"/>
              <w:right w:val="single" w:color="auto" w:sz="4" w:space="0"/>
            </w:tcBorders>
          </w:tcPr>
          <w:p>
            <w:pPr>
              <w:spacing w:line="340" w:lineRule="exact"/>
              <w:rPr>
                <w:rFonts w:hint="eastAsia" w:ascii="宋体" w:hAnsi="宋体"/>
                <w:sz w:val="24"/>
              </w:rPr>
            </w:pPr>
          </w:p>
        </w:tc>
        <w:tc>
          <w:tcPr>
            <w:tcW w:w="2371" w:type="dxa"/>
            <w:tcBorders>
              <w:top w:val="single" w:color="auto" w:sz="4" w:space="0"/>
              <w:left w:val="single" w:color="auto" w:sz="4" w:space="0"/>
              <w:bottom w:val="single" w:color="auto" w:sz="4" w:space="0"/>
              <w:right w:val="single" w:color="auto" w:sz="4" w:space="0"/>
            </w:tcBorders>
          </w:tcPr>
          <w:p>
            <w:pPr>
              <w:spacing w:line="440" w:lineRule="exact"/>
              <w:rPr>
                <w:rFonts w:hint="eastAsia" w:ascii="宋体" w:hAnsi="宋体" w:eastAsia="宋体"/>
                <w:spacing w:val="-8"/>
                <w:sz w:val="24"/>
                <w:lang w:eastAsia="zh-CN"/>
              </w:rPr>
            </w:pPr>
            <w:r>
              <w:rPr>
                <w:rFonts w:hint="eastAsia" w:ascii="宋体" w:hAnsi="宋体"/>
                <w:spacing w:val="-8"/>
                <w:sz w:val="24"/>
                <w:lang w:eastAsia="zh-CN"/>
              </w:rPr>
              <w:t>根据专业具体情况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9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eastAsia="宋体" w:cs="Times New Roman"/>
                <w:spacing w:val="-8"/>
                <w:kern w:val="2"/>
                <w:sz w:val="24"/>
                <w:szCs w:val="24"/>
                <w:lang w:val="en-US" w:eastAsia="zh-CN" w:bidi="ar-SA"/>
              </w:rPr>
            </w:pPr>
            <w:r>
              <w:rPr>
                <w:rFonts w:hint="eastAsia" w:ascii="宋体" w:hAnsi="宋体"/>
                <w:spacing w:val="-8"/>
                <w:sz w:val="24"/>
              </w:rPr>
              <w:t>4</w:t>
            </w:r>
          </w:p>
        </w:tc>
        <w:tc>
          <w:tcPr>
            <w:tcW w:w="2257"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pacing w:val="-8"/>
                <w:sz w:val="24"/>
              </w:rPr>
            </w:pPr>
            <w:r>
              <w:rPr>
                <w:rFonts w:hint="eastAsia" w:ascii="宋体" w:hAnsi="宋体"/>
                <w:spacing w:val="-8"/>
                <w:sz w:val="24"/>
              </w:rPr>
              <w:t>职业资格证书要求</w:t>
            </w:r>
          </w:p>
        </w:tc>
        <w:tc>
          <w:tcPr>
            <w:tcW w:w="3614"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pacing w:val="-8"/>
                <w:sz w:val="24"/>
              </w:rPr>
            </w:pPr>
            <w:r>
              <w:rPr>
                <w:rFonts w:hint="eastAsia" w:ascii="宋体" w:hAnsi="宋体"/>
                <w:spacing w:val="-8"/>
                <w:sz w:val="24"/>
              </w:rPr>
              <w:t>xxxxxxxxxx</w:t>
            </w:r>
          </w:p>
        </w:tc>
        <w:tc>
          <w:tcPr>
            <w:tcW w:w="2371"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93" w:type="dxa"/>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宋体" w:hAnsi="宋体" w:eastAsia="宋体"/>
                <w:spacing w:val="-8"/>
                <w:sz w:val="24"/>
                <w:lang w:val="en-US" w:eastAsia="zh-CN"/>
              </w:rPr>
            </w:pPr>
            <w:r>
              <w:rPr>
                <w:rFonts w:hint="eastAsia" w:ascii="宋体" w:hAnsi="宋体"/>
                <w:spacing w:val="-8"/>
                <w:sz w:val="24"/>
                <w:lang w:val="en-US" w:eastAsia="zh-CN"/>
              </w:rPr>
              <w:t>5</w:t>
            </w:r>
          </w:p>
        </w:tc>
        <w:tc>
          <w:tcPr>
            <w:tcW w:w="8242" w:type="dxa"/>
            <w:gridSpan w:val="3"/>
            <w:tcBorders>
              <w:top w:val="single" w:color="auto" w:sz="4" w:space="0"/>
              <w:left w:val="single" w:color="auto" w:sz="4" w:space="0"/>
              <w:bottom w:val="single" w:color="auto" w:sz="4" w:space="0"/>
              <w:right w:val="single" w:color="auto" w:sz="4" w:space="0"/>
            </w:tcBorders>
          </w:tcPr>
          <w:p>
            <w:pPr>
              <w:spacing w:line="440" w:lineRule="exact"/>
              <w:rPr>
                <w:rFonts w:ascii="宋体" w:hAnsi="宋体"/>
                <w:spacing w:val="-8"/>
                <w:sz w:val="24"/>
              </w:rPr>
            </w:pPr>
            <w:r>
              <w:rPr>
                <w:rFonts w:hint="eastAsia" w:ascii="宋体" w:hAnsi="宋体"/>
                <w:spacing w:val="-8"/>
                <w:sz w:val="24"/>
              </w:rPr>
              <w:t>符合学院学生学籍管理规定中的相关要求。</w:t>
            </w:r>
          </w:p>
        </w:tc>
      </w:tr>
    </w:tbl>
    <w:p>
      <w:pPr>
        <w:spacing w:before="78" w:beforeLines="25" w:after="78" w:afterLines="25" w:line="440" w:lineRule="exact"/>
        <w:rPr>
          <w:rFonts w:ascii="宋体" w:hAnsi="宋体"/>
          <w:b/>
          <w:sz w:val="28"/>
          <w:szCs w:val="28"/>
        </w:rPr>
      </w:pPr>
      <w:r>
        <w:rPr>
          <w:rFonts w:hint="eastAsia" w:ascii="宋体" w:hAnsi="宋体"/>
          <w:b/>
          <w:sz w:val="28"/>
          <w:szCs w:val="28"/>
        </w:rPr>
        <w:t>十、制定和实施本专业人才培养方案的依据和说明</w:t>
      </w:r>
    </w:p>
    <w:p>
      <w:pPr>
        <w:spacing w:before="78" w:beforeLines="25" w:after="78" w:afterLines="25" w:line="440" w:lineRule="exact"/>
        <w:ind w:firstLine="480" w:firstLineChars="200"/>
        <w:rPr>
          <w:rFonts w:ascii="宋体" w:hAnsi="宋体"/>
          <w:sz w:val="24"/>
        </w:rPr>
      </w:pPr>
      <w:r>
        <w:rPr>
          <w:rFonts w:hint="eastAsia" w:ascii="宋体" w:hAnsi="宋体"/>
          <w:sz w:val="24"/>
        </w:rPr>
        <w:t>1.《省人民政府办公厅转发江苏省教育厅&lt;关于进一步提高职业教育教学质量的意见&gt;的通知》（苏政办发[2012]194号）。</w:t>
      </w:r>
    </w:p>
    <w:p>
      <w:pPr>
        <w:spacing w:before="78" w:beforeLines="25" w:after="78" w:afterLines="25" w:line="440" w:lineRule="exact"/>
        <w:ind w:firstLine="480" w:firstLineChars="200"/>
        <w:rPr>
          <w:rFonts w:ascii="宋体" w:hAnsi="宋体"/>
          <w:sz w:val="24"/>
        </w:rPr>
      </w:pPr>
      <w:r>
        <w:rPr>
          <w:rFonts w:hint="eastAsia" w:ascii="宋体" w:hAnsi="宋体"/>
          <w:sz w:val="24"/>
        </w:rPr>
        <w:t>2.《省教育厅关于制定中等职业教育和五年制高等职业教育人才培养指导方案的指导意见》（苏教职[2012]36号）。</w:t>
      </w:r>
    </w:p>
    <w:p>
      <w:pPr>
        <w:spacing w:before="78" w:beforeLines="25" w:after="78" w:afterLines="25" w:line="440" w:lineRule="exact"/>
        <w:ind w:firstLine="480" w:firstLineChars="200"/>
        <w:rPr>
          <w:rFonts w:ascii="宋体" w:hAnsi="宋体"/>
          <w:sz w:val="24"/>
        </w:rPr>
      </w:pPr>
      <w:r>
        <w:rPr>
          <w:rFonts w:hint="eastAsia" w:ascii="宋体" w:hAnsi="宋体"/>
          <w:sz w:val="24"/>
        </w:rPr>
        <w:t>3.江苏省教育厅2013年6月颁发的《关于做好中等职业教育和五年制高等职业教育指导性人才培养方案的函》。</w:t>
      </w:r>
    </w:p>
    <w:p>
      <w:pPr>
        <w:spacing w:before="78" w:beforeLines="25" w:after="78" w:afterLines="25" w:line="440" w:lineRule="exact"/>
        <w:ind w:firstLine="480" w:firstLineChars="200"/>
        <w:rPr>
          <w:rFonts w:ascii="宋体" w:hAnsi="宋体"/>
          <w:sz w:val="24"/>
        </w:rPr>
      </w:pPr>
    </w:p>
    <w:tbl>
      <w:tblPr>
        <w:tblStyle w:val="5"/>
        <w:tblW w:w="10322" w:type="dxa"/>
        <w:tblInd w:w="93" w:type="dxa"/>
        <w:tblLayout w:type="fixed"/>
        <w:tblCellMar>
          <w:top w:w="0" w:type="dxa"/>
          <w:left w:w="108" w:type="dxa"/>
          <w:bottom w:w="0" w:type="dxa"/>
          <w:right w:w="108" w:type="dxa"/>
        </w:tblCellMar>
      </w:tblPr>
      <w:tblGrid>
        <w:gridCol w:w="441"/>
        <w:gridCol w:w="93"/>
        <w:gridCol w:w="332"/>
        <w:gridCol w:w="202"/>
        <w:gridCol w:w="932"/>
        <w:gridCol w:w="80"/>
        <w:gridCol w:w="1763"/>
        <w:gridCol w:w="708"/>
        <w:gridCol w:w="627"/>
        <w:gridCol w:w="425"/>
        <w:gridCol w:w="566"/>
        <w:gridCol w:w="452"/>
        <w:gridCol w:w="510"/>
        <w:gridCol w:w="420"/>
        <w:gridCol w:w="495"/>
        <w:gridCol w:w="433"/>
        <w:gridCol w:w="567"/>
        <w:gridCol w:w="567"/>
        <w:gridCol w:w="709"/>
      </w:tblGrid>
      <w:tr>
        <w:tblPrEx>
          <w:tblCellMar>
            <w:top w:w="0" w:type="dxa"/>
            <w:left w:w="108" w:type="dxa"/>
            <w:bottom w:w="0" w:type="dxa"/>
            <w:right w:w="108" w:type="dxa"/>
          </w:tblCellMar>
        </w:tblPrEx>
        <w:trPr>
          <w:trHeight w:val="390" w:hRule="atLeast"/>
        </w:trPr>
        <w:tc>
          <w:tcPr>
            <w:tcW w:w="10322" w:type="dxa"/>
            <w:gridSpan w:val="19"/>
            <w:tcBorders>
              <w:top w:val="nil"/>
              <w:left w:val="nil"/>
              <w:bottom w:val="nil"/>
              <w:right w:val="nil"/>
            </w:tcBorders>
            <w:shd w:val="clear" w:color="auto" w:fill="auto"/>
            <w:vAlign w:val="center"/>
          </w:tcPr>
          <w:p>
            <w:pPr>
              <w:widowControl/>
              <w:jc w:val="center"/>
              <w:rPr>
                <w:b/>
                <w:bCs/>
                <w:kern w:val="0"/>
                <w:sz w:val="28"/>
                <w:szCs w:val="28"/>
              </w:rPr>
            </w:pPr>
            <w:r>
              <w:rPr>
                <w:rFonts w:hint="eastAsia"/>
                <w:b/>
                <w:bCs/>
                <w:kern w:val="0"/>
                <w:sz w:val="28"/>
                <w:szCs w:val="28"/>
              </w:rPr>
              <w:t>2021级*****学院****专业教学计划表</w:t>
            </w:r>
          </w:p>
        </w:tc>
      </w:tr>
      <w:tr>
        <w:tblPrEx>
          <w:tblCellMar>
            <w:top w:w="0" w:type="dxa"/>
            <w:left w:w="108" w:type="dxa"/>
            <w:bottom w:w="0" w:type="dxa"/>
            <w:right w:w="108" w:type="dxa"/>
          </w:tblCellMar>
        </w:tblPrEx>
        <w:trPr>
          <w:trHeight w:val="259" w:hRule="atLeast"/>
        </w:trPr>
        <w:tc>
          <w:tcPr>
            <w:tcW w:w="10322" w:type="dxa"/>
            <w:gridSpan w:val="19"/>
            <w:tcBorders>
              <w:top w:val="nil"/>
              <w:left w:val="nil"/>
              <w:bottom w:val="single" w:color="auto" w:sz="4" w:space="0"/>
              <w:right w:val="nil"/>
            </w:tcBorders>
            <w:shd w:val="clear" w:color="auto" w:fill="auto"/>
            <w:noWrap/>
            <w:vAlign w:val="center"/>
          </w:tcPr>
          <w:p>
            <w:pPr>
              <w:widowControl/>
              <w:jc w:val="center"/>
              <w:rPr>
                <w:b/>
                <w:bCs/>
                <w:kern w:val="0"/>
                <w:sz w:val="20"/>
                <w:szCs w:val="20"/>
              </w:rPr>
            </w:pPr>
            <w:r>
              <w:rPr>
                <w:rFonts w:hint="eastAsia" w:ascii="宋体" w:hAnsi="宋体"/>
                <w:b/>
                <w:bCs/>
                <w:kern w:val="0"/>
                <w:sz w:val="20"/>
                <w:szCs w:val="20"/>
              </w:rPr>
              <w:t>专业名称：</w:t>
            </w:r>
            <w:r>
              <w:rPr>
                <w:b/>
                <w:bCs/>
                <w:kern w:val="0"/>
                <w:sz w:val="20"/>
                <w:szCs w:val="20"/>
              </w:rPr>
              <w:t xml:space="preserve">          </w:t>
            </w:r>
            <w:r>
              <w:rPr>
                <w:rFonts w:hint="eastAsia" w:ascii="宋体" w:hAnsi="宋体"/>
                <w:b/>
                <w:bCs/>
                <w:kern w:val="0"/>
                <w:sz w:val="20"/>
                <w:szCs w:val="20"/>
              </w:rPr>
              <w:t>专业代码：</w:t>
            </w:r>
            <w:r>
              <w:rPr>
                <w:b/>
                <w:bCs/>
                <w:kern w:val="0"/>
                <w:sz w:val="20"/>
                <w:szCs w:val="20"/>
              </w:rPr>
              <w:t xml:space="preserve">            </w:t>
            </w:r>
            <w:r>
              <w:rPr>
                <w:rFonts w:hint="eastAsia" w:ascii="宋体" w:hAnsi="宋体"/>
                <w:b/>
                <w:bCs/>
                <w:kern w:val="0"/>
                <w:sz w:val="20"/>
                <w:szCs w:val="20"/>
              </w:rPr>
              <w:t>招生对象：初中生</w:t>
            </w:r>
            <w:r>
              <w:rPr>
                <w:b/>
                <w:bCs/>
                <w:kern w:val="0"/>
                <w:sz w:val="20"/>
                <w:szCs w:val="20"/>
              </w:rPr>
              <w:t xml:space="preserve">  </w:t>
            </w:r>
            <w:r>
              <w:rPr>
                <w:rFonts w:hint="eastAsia" w:ascii="宋体" w:hAnsi="宋体"/>
                <w:b/>
                <w:bCs/>
                <w:kern w:val="0"/>
                <w:sz w:val="20"/>
                <w:szCs w:val="20"/>
              </w:rPr>
              <w:t>学制：五年</w:t>
            </w:r>
            <w:r>
              <w:rPr>
                <w:rFonts w:hint="eastAsia" w:ascii="宋体" w:hAnsi="宋体"/>
                <w:b/>
                <w:bCs/>
                <w:kern w:val="0"/>
                <w:sz w:val="20"/>
                <w:szCs w:val="20"/>
                <w:lang w:eastAsia="zh-CN"/>
              </w:rPr>
              <w:t>制</w:t>
            </w:r>
            <w:r>
              <w:rPr>
                <w:b/>
                <w:bCs/>
                <w:kern w:val="0"/>
                <w:sz w:val="20"/>
                <w:szCs w:val="20"/>
              </w:rPr>
              <w:t xml:space="preserve">   </w:t>
            </w:r>
            <w:r>
              <w:rPr>
                <w:rFonts w:hint="eastAsia" w:ascii="宋体" w:hAnsi="宋体"/>
                <w:b/>
                <w:bCs/>
                <w:kern w:val="0"/>
                <w:sz w:val="20"/>
                <w:szCs w:val="20"/>
              </w:rPr>
              <w:t>制表时间：</w:t>
            </w:r>
          </w:p>
        </w:tc>
      </w:tr>
      <w:tr>
        <w:tblPrEx>
          <w:tblCellMar>
            <w:top w:w="0" w:type="dxa"/>
            <w:left w:w="108" w:type="dxa"/>
            <w:bottom w:w="0" w:type="dxa"/>
            <w:right w:w="108" w:type="dxa"/>
          </w:tblCellMar>
        </w:tblPrEx>
        <w:trPr>
          <w:trHeight w:val="259" w:hRule="atLeast"/>
        </w:trPr>
        <w:tc>
          <w:tcPr>
            <w:tcW w:w="441"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kern w:val="0"/>
                <w:sz w:val="20"/>
                <w:szCs w:val="20"/>
              </w:rPr>
            </w:pPr>
            <w:r>
              <w:rPr>
                <w:rFonts w:hint="eastAsia" w:ascii="宋体" w:hAnsi="宋体" w:cs="宋体"/>
                <w:kern w:val="0"/>
                <w:sz w:val="20"/>
                <w:szCs w:val="20"/>
              </w:rPr>
              <w:t>课程</w:t>
            </w:r>
          </w:p>
        </w:tc>
        <w:tc>
          <w:tcPr>
            <w:tcW w:w="425"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修学</w:t>
            </w:r>
            <w:r>
              <w:rPr>
                <w:rFonts w:hint="eastAsia" w:ascii="宋体" w:hAnsi="宋体" w:cs="宋体"/>
                <w:kern w:val="0"/>
                <w:sz w:val="20"/>
                <w:szCs w:val="20"/>
              </w:rPr>
              <w:br w:type="textWrapping"/>
            </w:r>
            <w:r>
              <w:rPr>
                <w:rFonts w:hint="eastAsia" w:ascii="宋体" w:hAnsi="宋体" w:cs="宋体"/>
                <w:kern w:val="0"/>
                <w:sz w:val="20"/>
                <w:szCs w:val="20"/>
              </w:rPr>
              <w:t>类型</w:t>
            </w:r>
          </w:p>
        </w:tc>
        <w:tc>
          <w:tcPr>
            <w:tcW w:w="1134"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课程代码</w:t>
            </w:r>
          </w:p>
        </w:tc>
        <w:tc>
          <w:tcPr>
            <w:tcW w:w="1843"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课程名称</w:t>
            </w:r>
          </w:p>
        </w:tc>
        <w:tc>
          <w:tcPr>
            <w:tcW w:w="70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学分</w:t>
            </w:r>
          </w:p>
        </w:tc>
        <w:tc>
          <w:tcPr>
            <w:tcW w:w="62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学时</w:t>
            </w:r>
          </w:p>
        </w:tc>
        <w:tc>
          <w:tcPr>
            <w:tcW w:w="5144" w:type="dxa"/>
            <w:gridSpan w:val="10"/>
            <w:tcBorders>
              <w:top w:val="single" w:color="auto" w:sz="4" w:space="0"/>
              <w:left w:val="nil"/>
              <w:bottom w:val="single" w:color="auto" w:sz="4" w:space="0"/>
              <w:right w:val="single" w:color="auto" w:sz="4" w:space="0"/>
            </w:tcBorders>
            <w:shd w:val="clear" w:color="000000" w:fill="FFFFFF"/>
            <w:noWrap/>
            <w:vAlign w:val="center"/>
          </w:tcPr>
          <w:p>
            <w:pPr>
              <w:widowControl/>
              <w:ind w:right="491" w:rightChars="234"/>
              <w:jc w:val="center"/>
              <w:rPr>
                <w:kern w:val="0"/>
                <w:sz w:val="20"/>
                <w:szCs w:val="20"/>
              </w:rPr>
            </w:pPr>
            <w:r>
              <w:rPr>
                <w:kern w:val="0"/>
                <w:sz w:val="20"/>
                <w:szCs w:val="20"/>
              </w:rPr>
              <w:t>　</w:t>
            </w:r>
            <w:r>
              <w:rPr>
                <w:rFonts w:hint="eastAsia"/>
                <w:kern w:val="0"/>
                <w:sz w:val="20"/>
                <w:szCs w:val="20"/>
              </w:rPr>
              <w:t>学期</w:t>
            </w:r>
          </w:p>
        </w:tc>
      </w:tr>
      <w:tr>
        <w:tblPrEx>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34" w:type="dxa"/>
            <w:gridSpan w:val="2"/>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843" w:type="dxa"/>
            <w:gridSpan w:val="2"/>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991"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一</w:t>
            </w:r>
          </w:p>
        </w:tc>
        <w:tc>
          <w:tcPr>
            <w:tcW w:w="962"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二</w:t>
            </w:r>
          </w:p>
        </w:tc>
        <w:tc>
          <w:tcPr>
            <w:tcW w:w="915"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三</w:t>
            </w:r>
          </w:p>
        </w:tc>
        <w:tc>
          <w:tcPr>
            <w:tcW w:w="1000"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四</w:t>
            </w:r>
          </w:p>
        </w:tc>
        <w:tc>
          <w:tcPr>
            <w:tcW w:w="1276"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五</w:t>
            </w:r>
          </w:p>
        </w:tc>
      </w:tr>
      <w:tr>
        <w:tblPrEx>
          <w:tblCellMar>
            <w:top w:w="0" w:type="dxa"/>
            <w:left w:w="108" w:type="dxa"/>
            <w:bottom w:w="0" w:type="dxa"/>
            <w:right w:w="108" w:type="dxa"/>
          </w:tblCellMar>
        </w:tblPrEx>
        <w:trPr>
          <w:trHeight w:val="259" w:hRule="atLeast"/>
        </w:trPr>
        <w:tc>
          <w:tcPr>
            <w:tcW w:w="44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分类</w:t>
            </w:r>
          </w:p>
        </w:tc>
        <w:tc>
          <w:tcPr>
            <w:tcW w:w="4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34" w:type="dxa"/>
            <w:gridSpan w:val="2"/>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843" w:type="dxa"/>
            <w:gridSpan w:val="2"/>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1</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2</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3</w:t>
            </w:r>
          </w:p>
        </w:tc>
        <w:tc>
          <w:tcPr>
            <w:tcW w:w="51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4</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5</w:t>
            </w:r>
          </w:p>
        </w:tc>
        <w:tc>
          <w:tcPr>
            <w:tcW w:w="495" w:type="dxa"/>
            <w:tcBorders>
              <w:top w:val="nil"/>
              <w:left w:val="nil"/>
              <w:bottom w:val="single" w:color="auto" w:sz="4" w:space="0"/>
              <w:right w:val="single" w:color="auto" w:sz="4" w:space="0"/>
            </w:tcBorders>
            <w:shd w:val="clear" w:color="000000" w:fill="FFFFFF"/>
            <w:noWrap/>
            <w:vAlign w:val="center"/>
          </w:tcPr>
          <w:p>
            <w:pPr>
              <w:jc w:val="center"/>
              <w:rPr>
                <w:rFonts w:hint="eastAsia" w:eastAsia="宋体"/>
                <w:kern w:val="0"/>
                <w:sz w:val="20"/>
                <w:szCs w:val="20"/>
                <w:lang w:val="en-US" w:eastAsia="zh-CN"/>
              </w:rPr>
            </w:pPr>
            <w:r>
              <w:rPr>
                <w:rFonts w:hint="eastAsia"/>
                <w:kern w:val="0"/>
                <w:sz w:val="20"/>
                <w:szCs w:val="20"/>
                <w:lang w:val="en-US" w:eastAsia="zh-CN"/>
              </w:rPr>
              <w:t>6</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7</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8</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9</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kern w:val="0"/>
                <w:sz w:val="20"/>
                <w:szCs w:val="20"/>
              </w:rPr>
            </w:pPr>
            <w:r>
              <w:rPr>
                <w:rFonts w:hint="eastAsia"/>
                <w:kern w:val="0"/>
                <w:sz w:val="20"/>
                <w:szCs w:val="20"/>
              </w:rPr>
              <w:t>10</w:t>
            </w:r>
          </w:p>
        </w:tc>
      </w:tr>
      <w:tr>
        <w:tblPrEx>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34" w:type="dxa"/>
            <w:gridSpan w:val="2"/>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843" w:type="dxa"/>
            <w:gridSpan w:val="2"/>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13</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eastAsia="宋体"/>
                <w:kern w:val="0"/>
                <w:sz w:val="20"/>
                <w:szCs w:val="20"/>
                <w:lang w:val="en-US" w:eastAsia="zh-CN"/>
              </w:rPr>
            </w:pPr>
            <w:r>
              <w:rPr>
                <w:kern w:val="0"/>
                <w:sz w:val="20"/>
                <w:szCs w:val="20"/>
              </w:rPr>
              <w:t>1</w:t>
            </w:r>
            <w:r>
              <w:rPr>
                <w:rFonts w:hint="eastAsia"/>
                <w:kern w:val="0"/>
                <w:sz w:val="20"/>
                <w:szCs w:val="20"/>
                <w:lang w:val="en-US" w:eastAsia="zh-CN"/>
              </w:rPr>
              <w:t>6</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eastAsia="宋体"/>
                <w:kern w:val="0"/>
                <w:sz w:val="20"/>
                <w:szCs w:val="20"/>
                <w:lang w:val="en-US" w:eastAsia="zh-CN"/>
              </w:rPr>
            </w:pPr>
            <w:r>
              <w:rPr>
                <w:kern w:val="0"/>
                <w:sz w:val="20"/>
                <w:szCs w:val="20"/>
              </w:rPr>
              <w:t>1</w:t>
            </w:r>
            <w:r>
              <w:rPr>
                <w:rFonts w:hint="eastAsia"/>
                <w:kern w:val="0"/>
                <w:sz w:val="20"/>
                <w:szCs w:val="20"/>
                <w:lang w:val="en-US" w:eastAsia="zh-CN"/>
              </w:rPr>
              <w:t>6</w:t>
            </w:r>
          </w:p>
        </w:tc>
        <w:tc>
          <w:tcPr>
            <w:tcW w:w="51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eastAsia="宋体"/>
                <w:kern w:val="0"/>
                <w:sz w:val="20"/>
                <w:szCs w:val="20"/>
                <w:lang w:val="en-US" w:eastAsia="zh-CN"/>
              </w:rPr>
            </w:pPr>
            <w:r>
              <w:rPr>
                <w:kern w:val="0"/>
                <w:sz w:val="20"/>
                <w:szCs w:val="20"/>
              </w:rPr>
              <w:t>1</w:t>
            </w:r>
            <w:r>
              <w:rPr>
                <w:rFonts w:hint="eastAsia"/>
                <w:kern w:val="0"/>
                <w:sz w:val="20"/>
                <w:szCs w:val="20"/>
                <w:lang w:val="en-US" w:eastAsia="zh-CN"/>
              </w:rPr>
              <w:t>6</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eastAsia="宋体"/>
                <w:kern w:val="0"/>
                <w:sz w:val="20"/>
                <w:szCs w:val="20"/>
                <w:lang w:val="en-US" w:eastAsia="zh-CN"/>
              </w:rPr>
            </w:pPr>
            <w:r>
              <w:rPr>
                <w:kern w:val="0"/>
                <w:sz w:val="20"/>
                <w:szCs w:val="20"/>
              </w:rPr>
              <w:t>1</w:t>
            </w:r>
            <w:r>
              <w:rPr>
                <w:rFonts w:hint="eastAsia"/>
                <w:kern w:val="0"/>
                <w:sz w:val="20"/>
                <w:szCs w:val="20"/>
                <w:lang w:val="en-US" w:eastAsia="zh-CN"/>
              </w:rPr>
              <w:t>6</w:t>
            </w:r>
          </w:p>
        </w:tc>
        <w:tc>
          <w:tcPr>
            <w:tcW w:w="49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eastAsia="宋体"/>
                <w:kern w:val="0"/>
                <w:sz w:val="20"/>
                <w:szCs w:val="20"/>
                <w:lang w:val="en-US" w:eastAsia="zh-CN"/>
              </w:rPr>
            </w:pPr>
            <w:r>
              <w:rPr>
                <w:kern w:val="0"/>
                <w:sz w:val="20"/>
                <w:szCs w:val="20"/>
              </w:rPr>
              <w:t>1</w:t>
            </w:r>
            <w:r>
              <w:rPr>
                <w:rFonts w:hint="eastAsia"/>
                <w:kern w:val="0"/>
                <w:sz w:val="20"/>
                <w:szCs w:val="20"/>
                <w:lang w:val="en-US" w:eastAsia="zh-CN"/>
              </w:rPr>
              <w:t>6</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eastAsia="宋体"/>
                <w:kern w:val="0"/>
                <w:sz w:val="20"/>
                <w:szCs w:val="20"/>
                <w:lang w:val="en-US" w:eastAsia="zh-CN"/>
              </w:rPr>
            </w:pPr>
            <w:r>
              <w:rPr>
                <w:kern w:val="0"/>
                <w:sz w:val="20"/>
                <w:szCs w:val="20"/>
              </w:rPr>
              <w:t>1</w:t>
            </w:r>
            <w:r>
              <w:rPr>
                <w:rFonts w:hint="eastAsia"/>
                <w:kern w:val="0"/>
                <w:sz w:val="20"/>
                <w:szCs w:val="20"/>
                <w:lang w:val="en-US" w:eastAsia="zh-CN"/>
              </w:rPr>
              <w:t>6</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eastAsia="宋体"/>
                <w:kern w:val="0"/>
                <w:sz w:val="20"/>
                <w:szCs w:val="20"/>
                <w:lang w:val="en-US" w:eastAsia="zh-CN"/>
              </w:rPr>
            </w:pPr>
            <w:r>
              <w:rPr>
                <w:kern w:val="0"/>
                <w:sz w:val="20"/>
                <w:szCs w:val="20"/>
              </w:rPr>
              <w:t>1</w:t>
            </w:r>
            <w:r>
              <w:rPr>
                <w:rFonts w:hint="eastAsia"/>
                <w:kern w:val="0"/>
                <w:sz w:val="20"/>
                <w:szCs w:val="20"/>
                <w:lang w:val="en-US" w:eastAsia="zh-CN"/>
              </w:rPr>
              <w:t>6</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20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eastAsia="宋体"/>
                <w:kern w:val="0"/>
                <w:sz w:val="20"/>
                <w:szCs w:val="20"/>
                <w:lang w:val="en-US" w:eastAsia="zh-CN"/>
              </w:rPr>
            </w:pPr>
            <w:r>
              <w:rPr>
                <w:rFonts w:hint="eastAsia"/>
                <w:kern w:val="0"/>
                <w:sz w:val="20"/>
                <w:szCs w:val="20"/>
                <w:lang w:val="en-US" w:eastAsia="zh-CN"/>
              </w:rPr>
              <w:t>20</w:t>
            </w:r>
          </w:p>
        </w:tc>
      </w:tr>
      <w:tr>
        <w:tblPrEx>
          <w:tblCellMar>
            <w:top w:w="0" w:type="dxa"/>
            <w:left w:w="108" w:type="dxa"/>
            <w:bottom w:w="0" w:type="dxa"/>
            <w:right w:w="108" w:type="dxa"/>
          </w:tblCellMar>
        </w:tblPrEx>
        <w:trPr>
          <w:trHeight w:val="259" w:hRule="atLeast"/>
        </w:trPr>
        <w:tc>
          <w:tcPr>
            <w:tcW w:w="441"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kern w:val="0"/>
                <w:sz w:val="20"/>
                <w:szCs w:val="20"/>
              </w:rPr>
            </w:pPr>
            <w:r>
              <w:rPr>
                <w:rFonts w:hint="eastAsia" w:ascii="宋体" w:hAnsi="宋体" w:cs="宋体"/>
                <w:kern w:val="0"/>
                <w:sz w:val="20"/>
                <w:szCs w:val="20"/>
              </w:rPr>
              <w:t>公共课程</w:t>
            </w:r>
          </w:p>
        </w:tc>
        <w:tc>
          <w:tcPr>
            <w:tcW w:w="425" w:type="dxa"/>
            <w:gridSpan w:val="2"/>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1134" w:type="dxa"/>
            <w:gridSpan w:val="2"/>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107088</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军训</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2</w:t>
            </w:r>
          </w:p>
        </w:tc>
        <w:tc>
          <w:tcPr>
            <w:tcW w:w="627"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60</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5" w:type="dxa"/>
            <w:gridSpan w:val="2"/>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kern w:val="0"/>
                <w:sz w:val="20"/>
                <w:szCs w:val="20"/>
              </w:rPr>
            </w:pPr>
            <w:r>
              <w:rPr>
                <w:rFonts w:hint="eastAsia" w:ascii="宋体" w:hAnsi="宋体" w:cs="宋体"/>
                <w:kern w:val="0"/>
                <w:sz w:val="20"/>
                <w:szCs w:val="20"/>
              </w:rPr>
              <w:t>必修课</w:t>
            </w:r>
          </w:p>
        </w:tc>
        <w:tc>
          <w:tcPr>
            <w:tcW w:w="1134" w:type="dxa"/>
            <w:gridSpan w:val="2"/>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3120271</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职业生涯规划</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26</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2</w:t>
            </w:r>
          </w:p>
        </w:tc>
        <w:tc>
          <w:tcPr>
            <w:tcW w:w="56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34" w:type="dxa"/>
            <w:gridSpan w:val="2"/>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3120278</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职业道德与法律</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hint="eastAsia" w:eastAsia="宋体"/>
                <w:kern w:val="0"/>
                <w:sz w:val="20"/>
                <w:szCs w:val="20"/>
                <w:lang w:val="en-US" w:eastAsia="zh-CN"/>
              </w:rPr>
            </w:pPr>
            <w:r>
              <w:rPr>
                <w:kern w:val="0"/>
                <w:sz w:val="20"/>
                <w:szCs w:val="20"/>
              </w:rPr>
              <w:t>3</w:t>
            </w:r>
            <w:r>
              <w:rPr>
                <w:rFonts w:hint="eastAsia"/>
                <w:kern w:val="0"/>
                <w:sz w:val="20"/>
                <w:szCs w:val="20"/>
                <w:lang w:val="en-US" w:eastAsia="zh-CN"/>
              </w:rPr>
              <w:t>0</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34" w:type="dxa"/>
            <w:gridSpan w:val="2"/>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3090150</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经济政治与社会</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30</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2</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34" w:type="dxa"/>
            <w:gridSpan w:val="2"/>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3120313</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rFonts w:hint="eastAsia" w:ascii="宋体" w:hAnsi="宋体"/>
                <w:kern w:val="0"/>
                <w:sz w:val="20"/>
                <w:szCs w:val="20"/>
              </w:rPr>
              <w:t>哲学与人生</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hint="eastAsia" w:eastAsia="宋体"/>
                <w:kern w:val="0"/>
                <w:sz w:val="20"/>
                <w:szCs w:val="20"/>
                <w:lang w:val="en-US" w:eastAsia="zh-CN"/>
              </w:rPr>
            </w:pPr>
            <w:r>
              <w:rPr>
                <w:kern w:val="0"/>
                <w:sz w:val="20"/>
                <w:szCs w:val="20"/>
              </w:rPr>
              <w:t>3</w:t>
            </w:r>
            <w:r>
              <w:rPr>
                <w:rFonts w:hint="eastAsia"/>
                <w:kern w:val="0"/>
                <w:sz w:val="20"/>
                <w:szCs w:val="20"/>
                <w:lang w:val="en-US" w:eastAsia="zh-CN"/>
              </w:rPr>
              <w:t>0</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34" w:type="dxa"/>
            <w:gridSpan w:val="2"/>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3090155</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高职心理健康</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rFonts w:hint="eastAsia"/>
                <w:kern w:val="0"/>
                <w:sz w:val="20"/>
                <w:szCs w:val="20"/>
              </w:rPr>
              <w:t>1</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rFonts w:hint="eastAsia"/>
                <w:kern w:val="0"/>
                <w:sz w:val="20"/>
                <w:szCs w:val="20"/>
              </w:rPr>
              <w:t>16</w:t>
            </w:r>
          </w:p>
        </w:tc>
        <w:tc>
          <w:tcPr>
            <w:tcW w:w="425" w:type="dxa"/>
            <w:tcBorders>
              <w:top w:val="nil"/>
              <w:left w:val="nil"/>
              <w:bottom w:val="single" w:color="auto" w:sz="4" w:space="0"/>
              <w:right w:val="single" w:color="auto" w:sz="4" w:space="0"/>
            </w:tcBorders>
            <w:shd w:val="clear" w:color="000000" w:fill="FFFFFF"/>
            <w:noWrap/>
            <w:vAlign w:val="top"/>
          </w:tcPr>
          <w:p>
            <w:pPr>
              <w:spacing w:line="280" w:lineRule="exact"/>
              <w:ind w:left="-53" w:leftChars="-25" w:right="-53" w:rightChars="-25"/>
              <w:jc w:val="center"/>
              <w:rPr>
                <w:kern w:val="0"/>
                <w:sz w:val="20"/>
                <w:szCs w:val="20"/>
              </w:rPr>
            </w:pPr>
            <w:r>
              <w:rPr>
                <w:rFonts w:hint="eastAsia" w:ascii="宋体" w:hAnsi="宋体"/>
                <w:sz w:val="18"/>
                <w:szCs w:val="18"/>
              </w:rPr>
              <w:t>2/8</w:t>
            </w:r>
            <w:r>
              <w:rPr>
                <w:rFonts w:hint="eastAsia" w:ascii="宋体" w:hAnsi="宋体"/>
                <w:sz w:val="18"/>
                <w:szCs w:val="18"/>
                <w:lang w:val="en-US" w:eastAsia="zh-CN"/>
              </w:rPr>
              <w:t>W(工商、园艺)</w:t>
            </w:r>
          </w:p>
        </w:tc>
        <w:tc>
          <w:tcPr>
            <w:tcW w:w="566" w:type="dxa"/>
            <w:tcBorders>
              <w:top w:val="nil"/>
              <w:left w:val="nil"/>
              <w:bottom w:val="single" w:color="auto" w:sz="4" w:space="0"/>
              <w:right w:val="single" w:color="auto" w:sz="4" w:space="0"/>
            </w:tcBorders>
            <w:shd w:val="clear" w:color="auto" w:fill="auto"/>
            <w:noWrap/>
            <w:vAlign w:val="top"/>
          </w:tcPr>
          <w:p>
            <w:pPr>
              <w:spacing w:line="280" w:lineRule="exact"/>
              <w:ind w:left="-53" w:leftChars="-25" w:right="-53" w:rightChars="-25"/>
              <w:jc w:val="center"/>
              <w:rPr>
                <w:kern w:val="0"/>
                <w:sz w:val="20"/>
                <w:szCs w:val="20"/>
              </w:rPr>
            </w:pPr>
            <w:r>
              <w:rPr>
                <w:rFonts w:hint="eastAsia" w:ascii="宋体" w:hAnsi="宋体"/>
                <w:sz w:val="18"/>
                <w:szCs w:val="18"/>
              </w:rPr>
              <w:t>2/8</w:t>
            </w:r>
            <w:r>
              <w:rPr>
                <w:rFonts w:hint="eastAsia" w:ascii="宋体" w:hAnsi="宋体"/>
                <w:sz w:val="18"/>
                <w:szCs w:val="18"/>
                <w:lang w:val="en-US" w:eastAsia="zh-CN"/>
              </w:rPr>
              <w:t>W（环生、信息、机电）</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495"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34" w:type="dxa"/>
            <w:gridSpan w:val="2"/>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rFonts w:ascii="Helvetica" w:hAnsi="Helvetica"/>
                <w:color w:val="333333"/>
                <w:sz w:val="20"/>
                <w:szCs w:val="20"/>
                <w:shd w:val="clear" w:color="auto" w:fill="EFEFEF"/>
              </w:rPr>
              <w:t>1070378</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国防教育</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rFonts w:hint="eastAsia"/>
                <w:kern w:val="0"/>
                <w:sz w:val="20"/>
                <w:szCs w:val="20"/>
              </w:rPr>
              <w:t>2</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24</w:t>
            </w:r>
          </w:p>
        </w:tc>
        <w:tc>
          <w:tcPr>
            <w:tcW w:w="425"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val="0"/>
              <w:kinsoku/>
              <w:wordWrap/>
              <w:overflowPunct/>
              <w:topLinePunct w:val="0"/>
              <w:autoSpaceDE/>
              <w:autoSpaceDN/>
              <w:bidi w:val="0"/>
              <w:adjustRightInd/>
              <w:snapToGrid/>
              <w:spacing w:line="220" w:lineRule="exact"/>
              <w:ind w:left="-53" w:leftChars="-25" w:right="-53" w:rightChars="-25"/>
              <w:jc w:val="center"/>
              <w:textAlignment w:val="auto"/>
              <w:rPr>
                <w:rFonts w:hint="default" w:ascii="仿宋" w:hAnsi="仿宋" w:eastAsia="仿宋" w:cs="Times New Roman"/>
                <w:kern w:val="2"/>
                <w:sz w:val="18"/>
                <w:szCs w:val="18"/>
                <w:lang w:val="en-US" w:eastAsia="zh-CN" w:bidi="ar-SA"/>
              </w:rPr>
            </w:pPr>
            <w:r>
              <w:rPr>
                <w:rFonts w:hint="eastAsia" w:ascii="宋体" w:hAnsi="宋体"/>
                <w:sz w:val="18"/>
                <w:szCs w:val="18"/>
                <w:lang w:val="en-US" w:eastAsia="zh-CN"/>
              </w:rPr>
              <w:t>2/8（机电、工商）</w:t>
            </w:r>
          </w:p>
        </w:tc>
        <w:tc>
          <w:tcPr>
            <w:tcW w:w="566" w:type="dxa"/>
            <w:tcBorders>
              <w:top w:val="nil"/>
              <w:left w:val="nil"/>
              <w:bottom w:val="single" w:color="auto" w:sz="4" w:space="0"/>
              <w:right w:val="single" w:color="auto"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20" w:lineRule="exact"/>
              <w:ind w:left="-53" w:leftChars="-25" w:right="-53" w:rightChars="-25"/>
              <w:jc w:val="center"/>
              <w:textAlignment w:val="auto"/>
              <w:rPr>
                <w:rFonts w:ascii="仿宋" w:hAnsi="仿宋" w:eastAsia="仿宋" w:cs="Times New Roman"/>
                <w:kern w:val="2"/>
                <w:sz w:val="18"/>
                <w:szCs w:val="18"/>
                <w:lang w:val="en-US" w:eastAsia="zh-CN" w:bidi="ar-SA"/>
              </w:rPr>
            </w:pPr>
            <w:r>
              <w:rPr>
                <w:rFonts w:hint="eastAsia" w:ascii="宋体" w:hAnsi="宋体"/>
                <w:sz w:val="18"/>
                <w:szCs w:val="18"/>
              </w:rPr>
              <w:t>2/8</w:t>
            </w:r>
            <w:r>
              <w:rPr>
                <w:rFonts w:hint="eastAsia" w:ascii="宋体" w:hAnsi="宋体"/>
                <w:sz w:val="18"/>
                <w:szCs w:val="18"/>
                <w:lang w:eastAsia="zh-CN"/>
              </w:rPr>
              <w:t>（环生、信息、园艺）</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p>
        </w:tc>
      </w:tr>
      <w:tr>
        <w:tblPrEx>
          <w:tblCellMar>
            <w:top w:w="0" w:type="dxa"/>
            <w:left w:w="108" w:type="dxa"/>
            <w:bottom w:w="0" w:type="dxa"/>
            <w:right w:w="108" w:type="dxa"/>
          </w:tblCellMar>
        </w:tblPrEx>
        <w:trPr>
          <w:trHeight w:val="374"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34" w:type="dxa"/>
            <w:gridSpan w:val="2"/>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Helvetica" w:hAnsi="Helvetica"/>
                <w:color w:val="333333"/>
                <w:sz w:val="20"/>
                <w:szCs w:val="20"/>
                <w:shd w:val="clear" w:color="auto" w:fill="EFEFEF"/>
              </w:rPr>
            </w:pPr>
            <w:r>
              <w:rPr>
                <w:rFonts w:ascii="Helvetica" w:hAnsi="Helvetica"/>
                <w:color w:val="333333"/>
                <w:sz w:val="20"/>
                <w:szCs w:val="20"/>
                <w:shd w:val="clear" w:color="auto" w:fill="EFEFEF"/>
              </w:rPr>
              <w:t>3120024</w:t>
            </w:r>
          </w:p>
          <w:p>
            <w:pPr>
              <w:widowControl/>
              <w:jc w:val="center"/>
              <w:rPr>
                <w:kern w:val="0"/>
                <w:sz w:val="20"/>
                <w:szCs w:val="20"/>
              </w:rPr>
            </w:pPr>
            <w:r>
              <w:rPr>
                <w:rFonts w:ascii="Helvetica" w:hAnsi="Helvetica"/>
                <w:color w:val="333333"/>
                <w:sz w:val="20"/>
                <w:szCs w:val="20"/>
                <w:shd w:val="clear" w:color="auto" w:fill="EFEFEF"/>
              </w:rPr>
              <w:t>3120025</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高职体育（一）（二）</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rFonts w:hint="eastAsia"/>
                <w:kern w:val="0"/>
                <w:sz w:val="20"/>
                <w:szCs w:val="20"/>
              </w:rPr>
              <w:t>4</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58</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2</w:t>
            </w:r>
          </w:p>
        </w:tc>
        <w:tc>
          <w:tcPr>
            <w:tcW w:w="56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34" w:type="dxa"/>
            <w:gridSpan w:val="2"/>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高职体育（选项课形式）</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rFonts w:hint="eastAsia"/>
                <w:kern w:val="0"/>
                <w:sz w:val="20"/>
                <w:szCs w:val="20"/>
              </w:rPr>
              <w:t>8</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hint="default" w:eastAsia="宋体"/>
                <w:kern w:val="0"/>
                <w:sz w:val="20"/>
                <w:szCs w:val="20"/>
                <w:lang w:val="en-US" w:eastAsia="zh-CN"/>
              </w:rPr>
            </w:pPr>
            <w:r>
              <w:rPr>
                <w:kern w:val="0"/>
                <w:sz w:val="20"/>
                <w:szCs w:val="20"/>
              </w:rPr>
              <w:t>1</w:t>
            </w:r>
            <w:r>
              <w:rPr>
                <w:rFonts w:hint="eastAsia"/>
                <w:kern w:val="0"/>
                <w:sz w:val="20"/>
                <w:szCs w:val="20"/>
                <w:lang w:val="en-US" w:eastAsia="zh-CN"/>
              </w:rPr>
              <w:t>28</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2</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2</w:t>
            </w: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34" w:type="dxa"/>
            <w:gridSpan w:val="2"/>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3090155</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rFonts w:hint="eastAsia"/>
                <w:kern w:val="0"/>
                <w:sz w:val="20"/>
                <w:szCs w:val="20"/>
              </w:rPr>
              <w:t>就业指导</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rFonts w:hint="eastAsia"/>
                <w:kern w:val="0"/>
                <w:sz w:val="20"/>
                <w:szCs w:val="20"/>
              </w:rPr>
              <w:t>1</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rFonts w:hint="eastAsia"/>
                <w:kern w:val="0"/>
                <w:sz w:val="20"/>
                <w:szCs w:val="20"/>
              </w:rPr>
              <w:t>16</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2</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34" w:type="dxa"/>
            <w:gridSpan w:val="2"/>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rFonts w:hint="eastAsia"/>
                <w:kern w:val="0"/>
                <w:sz w:val="20"/>
                <w:szCs w:val="20"/>
              </w:rPr>
              <w:t>创新创业基础</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rFonts w:hint="eastAsia"/>
                <w:kern w:val="0"/>
                <w:sz w:val="20"/>
                <w:szCs w:val="20"/>
              </w:rPr>
              <w:t>1</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rFonts w:hint="eastAsia"/>
                <w:kern w:val="0"/>
                <w:sz w:val="20"/>
                <w:szCs w:val="20"/>
              </w:rPr>
              <w:t>16</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p>
        </w:tc>
        <w:tc>
          <w:tcPr>
            <w:tcW w:w="56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rFonts w:hint="eastAsia"/>
                <w:kern w:val="0"/>
                <w:sz w:val="20"/>
                <w:szCs w:val="20"/>
              </w:rPr>
              <w:t>2</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p>
        </w:tc>
      </w:tr>
      <w:tr>
        <w:tblPrEx>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34" w:type="dxa"/>
            <w:gridSpan w:val="2"/>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3120293</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高职语文（一）</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4</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52</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4</w:t>
            </w:r>
          </w:p>
        </w:tc>
        <w:tc>
          <w:tcPr>
            <w:tcW w:w="56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34" w:type="dxa"/>
            <w:gridSpan w:val="2"/>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3120294</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高职语文（二）</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4</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64</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p>
        </w:tc>
      </w:tr>
      <w:tr>
        <w:tblPrEx>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34" w:type="dxa"/>
            <w:gridSpan w:val="2"/>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3120298</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高职数学（一）</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4</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52</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4</w:t>
            </w:r>
          </w:p>
        </w:tc>
        <w:tc>
          <w:tcPr>
            <w:tcW w:w="56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p>
        </w:tc>
      </w:tr>
      <w:tr>
        <w:tblPrEx>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34" w:type="dxa"/>
            <w:gridSpan w:val="2"/>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3120296</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高职数学（二）</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4</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64</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p>
        </w:tc>
      </w:tr>
      <w:tr>
        <w:tblPrEx>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34" w:type="dxa"/>
            <w:gridSpan w:val="2"/>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3110057</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高职英语（一）</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6</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78</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6</w:t>
            </w:r>
          </w:p>
        </w:tc>
        <w:tc>
          <w:tcPr>
            <w:tcW w:w="56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p>
        </w:tc>
      </w:tr>
      <w:tr>
        <w:tblPrEx>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34" w:type="dxa"/>
            <w:gridSpan w:val="2"/>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3110058</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高职英语（二）</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6</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96</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p>
        </w:tc>
      </w:tr>
      <w:tr>
        <w:tblPrEx>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34" w:type="dxa"/>
            <w:gridSpan w:val="2"/>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3110059</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高职英语（三）</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6</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96</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6</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34" w:type="dxa"/>
            <w:gridSpan w:val="2"/>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3110060</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高职英语（四）</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6</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96</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p>
        </w:tc>
      </w:tr>
      <w:tr>
        <w:tblPrEx>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34" w:type="dxa"/>
            <w:gridSpan w:val="2"/>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3100079</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计算机应用基础</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eastAsia" w:eastAsia="宋体"/>
                <w:color w:val="000000"/>
                <w:kern w:val="0"/>
                <w:sz w:val="20"/>
                <w:szCs w:val="20"/>
                <w:lang w:val="en-US" w:eastAsia="zh-CN"/>
              </w:rPr>
            </w:pPr>
            <w:r>
              <w:rPr>
                <w:rFonts w:hint="eastAsia"/>
                <w:color w:val="000000"/>
                <w:kern w:val="0"/>
                <w:sz w:val="20"/>
                <w:szCs w:val="20"/>
                <w:lang w:val="en-US" w:eastAsia="zh-CN"/>
              </w:rPr>
              <w:t>4</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hint="default" w:eastAsia="宋体"/>
                <w:color w:val="000000"/>
                <w:kern w:val="0"/>
                <w:sz w:val="20"/>
                <w:szCs w:val="20"/>
                <w:lang w:val="en-US" w:eastAsia="zh-CN"/>
              </w:rPr>
            </w:pPr>
            <w:r>
              <w:rPr>
                <w:rFonts w:hint="eastAsia"/>
                <w:color w:val="000000"/>
                <w:kern w:val="0"/>
                <w:sz w:val="20"/>
                <w:szCs w:val="20"/>
                <w:lang w:val="en-US" w:eastAsia="zh-CN"/>
              </w:rPr>
              <w:t>64</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color w:val="000000"/>
                <w:kern w:val="0"/>
                <w:sz w:val="20"/>
                <w:szCs w:val="20"/>
              </w:rPr>
            </w:pPr>
            <w:r>
              <w:rPr>
                <w:color w:val="000000"/>
                <w:kern w:val="0"/>
                <w:sz w:val="20"/>
                <w:szCs w:val="20"/>
              </w:rPr>
              <w:t>　</w:t>
            </w:r>
          </w:p>
        </w:tc>
        <w:tc>
          <w:tcPr>
            <w:tcW w:w="56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color w:val="000000"/>
                <w:kern w:val="0"/>
                <w:sz w:val="20"/>
                <w:szCs w:val="20"/>
              </w:rPr>
            </w:pPr>
            <w:r>
              <w:rPr>
                <w:color w:val="000000"/>
                <w:kern w:val="0"/>
                <w:sz w:val="20"/>
                <w:szCs w:val="20"/>
              </w:rPr>
              <w:t>　</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eastAsia="宋体"/>
                <w:b/>
                <w:bCs/>
                <w:color w:val="000000"/>
                <w:kern w:val="0"/>
                <w:sz w:val="20"/>
                <w:szCs w:val="20"/>
                <w:lang w:eastAsia="zh-CN"/>
              </w:rPr>
            </w:pPr>
            <w:r>
              <w:rPr>
                <w:rFonts w:hint="eastAsia"/>
                <w:b/>
                <w:bCs/>
                <w:color w:val="000000"/>
                <w:kern w:val="0"/>
                <w:sz w:val="20"/>
                <w:szCs w:val="20"/>
                <w:lang w:val="en-US" w:eastAsia="zh-CN"/>
              </w:rPr>
              <w:t>4</w:t>
            </w: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0"/>
                <w:szCs w:val="20"/>
              </w:rPr>
            </w:pP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color w:val="000000"/>
                <w:kern w:val="0"/>
                <w:sz w:val="20"/>
                <w:szCs w:val="20"/>
              </w:rPr>
            </w:pPr>
            <w:r>
              <w:rPr>
                <w:color w:val="000000"/>
                <w:kern w:val="0"/>
                <w:sz w:val="20"/>
                <w:szCs w:val="20"/>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color w:val="000000"/>
                <w:kern w:val="0"/>
                <w:sz w:val="20"/>
                <w:szCs w:val="20"/>
              </w:rPr>
            </w:pPr>
            <w:r>
              <w:rPr>
                <w:color w:val="000000"/>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b/>
                <w:bCs/>
                <w:color w:val="000000"/>
                <w:kern w:val="0"/>
                <w:sz w:val="20"/>
                <w:szCs w:val="20"/>
              </w:rPr>
            </w:pPr>
          </w:p>
        </w:tc>
      </w:tr>
      <w:tr>
        <w:tblPrEx>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34" w:type="dxa"/>
            <w:gridSpan w:val="2"/>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3070056</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rFonts w:hint="eastAsia" w:ascii="宋体" w:hAnsi="宋体"/>
                <w:kern w:val="0"/>
                <w:sz w:val="20"/>
                <w:szCs w:val="20"/>
              </w:rPr>
              <w:t>高职化学</w:t>
            </w:r>
            <w:r>
              <w:rPr>
                <w:kern w:val="0"/>
                <w:sz w:val="20"/>
                <w:szCs w:val="20"/>
              </w:rPr>
              <w:t>(</w:t>
            </w:r>
            <w:r>
              <w:rPr>
                <w:rFonts w:hint="eastAsia" w:ascii="宋体" w:hAnsi="宋体"/>
                <w:kern w:val="0"/>
                <w:sz w:val="20"/>
                <w:szCs w:val="20"/>
              </w:rPr>
              <w:t>一）</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4</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52</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4</w:t>
            </w:r>
          </w:p>
        </w:tc>
        <w:tc>
          <w:tcPr>
            <w:tcW w:w="56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p>
        </w:tc>
      </w:tr>
      <w:tr>
        <w:tblPrEx>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34" w:type="dxa"/>
            <w:gridSpan w:val="2"/>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3070055</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rFonts w:hint="eastAsia" w:ascii="宋体" w:hAnsi="宋体"/>
                <w:kern w:val="0"/>
                <w:sz w:val="20"/>
                <w:szCs w:val="20"/>
              </w:rPr>
              <w:t>高职化学</w:t>
            </w:r>
            <w:r>
              <w:rPr>
                <w:kern w:val="0"/>
                <w:sz w:val="20"/>
                <w:szCs w:val="20"/>
              </w:rPr>
              <w:t>(</w:t>
            </w:r>
            <w:r>
              <w:rPr>
                <w:rFonts w:hint="eastAsia" w:ascii="宋体" w:hAnsi="宋体"/>
                <w:kern w:val="0"/>
                <w:sz w:val="20"/>
                <w:szCs w:val="20"/>
              </w:rPr>
              <w:t>二）</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4</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64</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p>
        </w:tc>
      </w:tr>
      <w:tr>
        <w:tblPrEx>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34" w:type="dxa"/>
            <w:gridSpan w:val="2"/>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3080119</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高职物理（一）</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4</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52</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4</w:t>
            </w:r>
          </w:p>
        </w:tc>
        <w:tc>
          <w:tcPr>
            <w:tcW w:w="56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p>
        </w:tc>
      </w:tr>
      <w:tr>
        <w:tblPrEx>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34"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0"/>
                <w:szCs w:val="20"/>
                <w:lang w:val="en-US" w:eastAsia="zh-CN" w:bidi="ar-SA"/>
              </w:rPr>
            </w:pPr>
            <w:r>
              <w:rPr>
                <w:kern w:val="0"/>
                <w:sz w:val="20"/>
                <w:szCs w:val="20"/>
              </w:rPr>
              <w:t>3080120</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lang w:val="en-US" w:eastAsia="zh-CN" w:bidi="ar-SA"/>
              </w:rPr>
            </w:pPr>
            <w:r>
              <w:rPr>
                <w:kern w:val="0"/>
                <w:sz w:val="20"/>
                <w:szCs w:val="20"/>
              </w:rPr>
              <w:t>高职物理（二）</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lang w:val="en-US" w:eastAsia="zh-CN" w:bidi="ar-SA"/>
              </w:rPr>
            </w:pPr>
            <w:r>
              <w:rPr>
                <w:kern w:val="0"/>
                <w:sz w:val="20"/>
                <w:szCs w:val="20"/>
              </w:rPr>
              <w:t>4</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lang w:val="en-US" w:eastAsia="zh-CN" w:bidi="ar-SA"/>
              </w:rPr>
            </w:pPr>
            <w:r>
              <w:rPr>
                <w:rFonts w:hint="eastAsia" w:cs="Times New Roman"/>
                <w:kern w:val="0"/>
                <w:sz w:val="20"/>
                <w:szCs w:val="20"/>
                <w:lang w:val="en-US" w:eastAsia="zh-CN" w:bidi="ar-SA"/>
              </w:rPr>
              <w:t>64</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0"/>
                <w:szCs w:val="20"/>
                <w:lang w:val="en-US" w:eastAsia="zh-CN" w:bidi="ar-SA"/>
              </w:rPr>
            </w:pPr>
            <w:r>
              <w:rPr>
                <w:kern w:val="0"/>
                <w:sz w:val="20"/>
                <w:szCs w:val="20"/>
              </w:rPr>
              <w:t>　</w:t>
            </w:r>
          </w:p>
        </w:tc>
        <w:tc>
          <w:tcPr>
            <w:tcW w:w="56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lang w:val="en-US" w:eastAsia="zh-CN" w:bidi="ar-SA"/>
              </w:rPr>
            </w:pPr>
            <w:r>
              <w:rPr>
                <w:kern w:val="0"/>
                <w:sz w:val="20"/>
                <w:szCs w:val="20"/>
              </w:rPr>
              <w:t>4</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p>
        </w:tc>
      </w:tr>
      <w:tr>
        <w:tblPrEx>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34" w:type="dxa"/>
            <w:gridSpan w:val="2"/>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kern w:val="0"/>
                <w:sz w:val="20"/>
                <w:szCs w:val="20"/>
                <w:lang w:val="en-US" w:eastAsia="zh-CN"/>
              </w:rPr>
            </w:pPr>
            <w:r>
              <w:rPr>
                <w:rFonts w:hint="eastAsia"/>
                <w:kern w:val="0"/>
                <w:sz w:val="20"/>
                <w:szCs w:val="20"/>
                <w:lang w:val="en-US" w:eastAsia="zh-CN"/>
              </w:rPr>
              <w:t>劳动教育</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default"/>
                <w:kern w:val="0"/>
                <w:sz w:val="20"/>
                <w:szCs w:val="20"/>
                <w:lang w:val="en-US" w:eastAsia="zh-CN"/>
              </w:rPr>
            </w:pPr>
            <w:r>
              <w:rPr>
                <w:rFonts w:hint="eastAsia"/>
                <w:kern w:val="0"/>
                <w:sz w:val="20"/>
                <w:szCs w:val="20"/>
                <w:lang w:val="en-US" w:eastAsia="zh-CN"/>
              </w:rPr>
              <w:t>2</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hint="default"/>
                <w:kern w:val="0"/>
                <w:sz w:val="20"/>
                <w:szCs w:val="20"/>
                <w:lang w:val="en-US" w:eastAsia="zh-CN"/>
              </w:rPr>
            </w:pPr>
            <w:r>
              <w:rPr>
                <w:rFonts w:hint="eastAsia"/>
                <w:kern w:val="0"/>
                <w:sz w:val="20"/>
                <w:szCs w:val="20"/>
                <w:lang w:val="en-US" w:eastAsia="zh-CN"/>
              </w:rPr>
              <w:t>32</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kern w:val="0"/>
                <w:sz w:val="20"/>
                <w:szCs w:val="20"/>
                <w:lang w:val="en-US" w:eastAsia="zh-CN"/>
              </w:rPr>
            </w:pPr>
            <w:r>
              <w:rPr>
                <w:rFonts w:hint="eastAsia"/>
                <w:kern w:val="0"/>
                <w:sz w:val="20"/>
                <w:szCs w:val="20"/>
              </w:rPr>
              <w:t>*</w:t>
            </w:r>
          </w:p>
        </w:tc>
        <w:tc>
          <w:tcPr>
            <w:tcW w:w="566" w:type="dxa"/>
            <w:tcBorders>
              <w:top w:val="nil"/>
              <w:left w:val="nil"/>
              <w:bottom w:val="single" w:color="auto" w:sz="4" w:space="0"/>
              <w:right w:val="single" w:color="auto" w:sz="4" w:space="0"/>
            </w:tcBorders>
            <w:shd w:val="clear" w:color="auto" w:fill="auto"/>
            <w:noWrap/>
            <w:vAlign w:val="center"/>
          </w:tcPr>
          <w:p>
            <w:pPr>
              <w:widowControl/>
              <w:jc w:val="center"/>
              <w:rPr>
                <w:rFonts w:hint="default"/>
                <w:kern w:val="0"/>
                <w:sz w:val="20"/>
                <w:szCs w:val="20"/>
                <w:lang w:val="en-US" w:eastAsia="zh-CN"/>
              </w:rPr>
            </w:pPr>
            <w:r>
              <w:rPr>
                <w:rFonts w:hint="eastAsia"/>
                <w:kern w:val="0"/>
                <w:sz w:val="20"/>
                <w:szCs w:val="20"/>
              </w:rPr>
              <w:t>*</w:t>
            </w:r>
          </w:p>
        </w:tc>
        <w:tc>
          <w:tcPr>
            <w:tcW w:w="452" w:type="dxa"/>
            <w:tcBorders>
              <w:top w:val="nil"/>
              <w:left w:val="nil"/>
              <w:bottom w:val="single" w:color="auto" w:sz="4" w:space="0"/>
              <w:right w:val="single" w:color="auto" w:sz="4" w:space="0"/>
            </w:tcBorders>
            <w:shd w:val="clear" w:color="000000" w:fill="FFFFFF"/>
            <w:noWrap/>
            <w:vAlign w:val="center"/>
          </w:tcPr>
          <w:p>
            <w:pPr>
              <w:spacing w:line="280" w:lineRule="exact"/>
              <w:ind w:left="-53" w:leftChars="-25" w:right="-53" w:rightChars="-25"/>
              <w:jc w:val="center"/>
              <w:rPr>
                <w:rFonts w:hint="default" w:ascii="仿宋" w:hAnsi="仿宋" w:eastAsia="仿宋" w:cs="Times New Roman"/>
                <w:kern w:val="2"/>
                <w:sz w:val="18"/>
                <w:szCs w:val="18"/>
                <w:lang w:val="en-US" w:eastAsia="zh-CN" w:bidi="ar-SA"/>
              </w:rPr>
            </w:pP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977"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应修小计</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89</w:t>
            </w:r>
          </w:p>
        </w:tc>
        <w:tc>
          <w:tcPr>
            <w:tcW w:w="627" w:type="dxa"/>
            <w:tcBorders>
              <w:top w:val="nil"/>
              <w:left w:val="nil"/>
              <w:bottom w:val="single" w:color="auto" w:sz="4" w:space="0"/>
              <w:right w:val="single" w:color="auto" w:sz="4" w:space="0"/>
            </w:tcBorders>
            <w:shd w:val="clear" w:color="000000" w:fill="FFFFFF"/>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1360</w:t>
            </w:r>
          </w:p>
        </w:tc>
        <w:tc>
          <w:tcPr>
            <w:tcW w:w="425" w:type="dxa"/>
            <w:tcBorders>
              <w:top w:val="nil"/>
              <w:left w:val="nil"/>
              <w:bottom w:val="single" w:color="auto" w:sz="4" w:space="0"/>
              <w:right w:val="single" w:color="auto" w:sz="4" w:space="0"/>
            </w:tcBorders>
            <w:shd w:val="clear" w:color="000000" w:fill="FFFFFF"/>
            <w:vAlign w:val="center"/>
          </w:tcPr>
          <w:p>
            <w:pPr>
              <w:widowControl/>
              <w:jc w:val="center"/>
              <w:rPr>
                <w:rFonts w:hint="eastAsia" w:eastAsia="宋体"/>
                <w:kern w:val="0"/>
                <w:sz w:val="20"/>
                <w:szCs w:val="20"/>
                <w:lang w:val="en-US" w:eastAsia="zh-CN"/>
              </w:rPr>
            </w:pPr>
            <w:r>
              <w:rPr>
                <w:kern w:val="0"/>
                <w:sz w:val="20"/>
                <w:szCs w:val="20"/>
              </w:rPr>
              <w:t>2</w:t>
            </w:r>
            <w:r>
              <w:rPr>
                <w:rFonts w:hint="eastAsia"/>
                <w:kern w:val="0"/>
                <w:sz w:val="20"/>
                <w:szCs w:val="20"/>
                <w:lang w:val="en-US" w:eastAsia="zh-CN"/>
              </w:rPr>
              <w:t>8</w:t>
            </w:r>
          </w:p>
        </w:tc>
        <w:tc>
          <w:tcPr>
            <w:tcW w:w="566" w:type="dxa"/>
            <w:tcBorders>
              <w:top w:val="nil"/>
              <w:left w:val="nil"/>
              <w:bottom w:val="single" w:color="auto" w:sz="4" w:space="0"/>
              <w:right w:val="single" w:color="auto" w:sz="4" w:space="0"/>
            </w:tcBorders>
            <w:shd w:val="clear" w:color="000000" w:fill="FFFFFF"/>
            <w:vAlign w:val="center"/>
          </w:tcPr>
          <w:p>
            <w:pPr>
              <w:widowControl/>
              <w:jc w:val="center"/>
              <w:rPr>
                <w:rFonts w:hint="eastAsia" w:eastAsia="宋体"/>
                <w:kern w:val="0"/>
                <w:sz w:val="20"/>
                <w:szCs w:val="20"/>
                <w:lang w:val="en-US" w:eastAsia="zh-CN"/>
              </w:rPr>
            </w:pPr>
            <w:r>
              <w:rPr>
                <w:rFonts w:hint="eastAsia"/>
                <w:kern w:val="0"/>
                <w:sz w:val="20"/>
                <w:szCs w:val="20"/>
              </w:rPr>
              <w:t>2</w:t>
            </w:r>
            <w:r>
              <w:rPr>
                <w:rFonts w:hint="eastAsia"/>
                <w:kern w:val="0"/>
                <w:sz w:val="20"/>
                <w:szCs w:val="20"/>
                <w:lang w:val="en-US" w:eastAsia="zh-CN"/>
              </w:rPr>
              <w:t>6</w:t>
            </w:r>
          </w:p>
        </w:tc>
        <w:tc>
          <w:tcPr>
            <w:tcW w:w="452"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rFonts w:hint="eastAsia"/>
                <w:kern w:val="0"/>
                <w:sz w:val="20"/>
                <w:szCs w:val="20"/>
                <w:lang w:val="en-US" w:eastAsia="zh-CN"/>
              </w:rPr>
              <w:t>1</w:t>
            </w:r>
            <w:r>
              <w:rPr>
                <w:rFonts w:hint="eastAsia"/>
                <w:kern w:val="0"/>
                <w:sz w:val="20"/>
                <w:szCs w:val="20"/>
              </w:rPr>
              <w:t>2</w:t>
            </w:r>
          </w:p>
        </w:tc>
        <w:tc>
          <w:tcPr>
            <w:tcW w:w="510" w:type="dxa"/>
            <w:tcBorders>
              <w:top w:val="nil"/>
              <w:left w:val="nil"/>
              <w:bottom w:val="single" w:color="auto" w:sz="4" w:space="0"/>
              <w:right w:val="single" w:color="auto" w:sz="4" w:space="0"/>
            </w:tcBorders>
            <w:shd w:val="clear" w:color="000000" w:fill="FFFFFF"/>
            <w:vAlign w:val="center"/>
          </w:tcPr>
          <w:p>
            <w:pPr>
              <w:widowControl/>
              <w:jc w:val="center"/>
              <w:rPr>
                <w:rFonts w:hint="eastAsia" w:eastAsia="宋体"/>
                <w:kern w:val="0"/>
                <w:sz w:val="20"/>
                <w:szCs w:val="20"/>
                <w:lang w:val="en-US" w:eastAsia="zh-CN"/>
              </w:rPr>
            </w:pPr>
            <w:r>
              <w:rPr>
                <w:kern w:val="0"/>
                <w:sz w:val="20"/>
                <w:szCs w:val="20"/>
              </w:rPr>
              <w:t>1</w:t>
            </w:r>
            <w:r>
              <w:rPr>
                <w:rFonts w:hint="eastAsia"/>
                <w:kern w:val="0"/>
                <w:sz w:val="20"/>
                <w:szCs w:val="20"/>
                <w:lang w:val="en-US" w:eastAsia="zh-CN"/>
              </w:rPr>
              <w:t>0</w:t>
            </w: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eastAsia="宋体"/>
                <w:kern w:val="0"/>
                <w:sz w:val="20"/>
                <w:szCs w:val="20"/>
                <w:lang w:val="en-US" w:eastAsia="zh-CN"/>
              </w:rPr>
            </w:pPr>
            <w:r>
              <w:rPr>
                <w:rFonts w:hint="eastAsia"/>
                <w:kern w:val="0"/>
                <w:sz w:val="20"/>
                <w:szCs w:val="20"/>
                <w:lang w:val="en-US" w:eastAsia="zh-CN"/>
              </w:rPr>
              <w:t>6</w:t>
            </w:r>
          </w:p>
        </w:tc>
        <w:tc>
          <w:tcPr>
            <w:tcW w:w="495"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rFonts w:hint="eastAsia"/>
                <w:kern w:val="0"/>
                <w:sz w:val="20"/>
                <w:szCs w:val="20"/>
              </w:rPr>
              <w:t>5</w:t>
            </w:r>
          </w:p>
        </w:tc>
        <w:tc>
          <w:tcPr>
            <w:tcW w:w="433"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2</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0</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0</w:t>
            </w:r>
          </w:p>
        </w:tc>
        <w:tc>
          <w:tcPr>
            <w:tcW w:w="709" w:type="dxa"/>
            <w:tcBorders>
              <w:top w:val="nil"/>
              <w:left w:val="nil"/>
              <w:bottom w:val="single" w:color="auto" w:sz="4" w:space="0"/>
              <w:right w:val="single" w:color="auto" w:sz="4" w:space="0"/>
            </w:tcBorders>
            <w:shd w:val="clear" w:color="000000" w:fill="FFFFFF"/>
            <w:noWrap/>
            <w:vAlign w:val="center"/>
          </w:tcPr>
          <w:p>
            <w:pPr>
              <w:widowControl/>
              <w:jc w:val="center"/>
              <w:rPr>
                <w:color w:val="FF0000"/>
                <w:kern w:val="0"/>
                <w:sz w:val="20"/>
                <w:szCs w:val="20"/>
              </w:rPr>
            </w:pPr>
            <w:r>
              <w:rPr>
                <w:color w:val="FF0000"/>
                <w:kern w:val="0"/>
                <w:sz w:val="20"/>
                <w:szCs w:val="20"/>
              </w:rPr>
              <w:t>　</w:t>
            </w:r>
          </w:p>
        </w:tc>
      </w:tr>
      <w:tr>
        <w:tblPrEx>
          <w:tblCellMar>
            <w:top w:w="0" w:type="dxa"/>
            <w:left w:w="108" w:type="dxa"/>
            <w:bottom w:w="0" w:type="dxa"/>
            <w:right w:w="108" w:type="dxa"/>
          </w:tblCellMar>
        </w:tblPrEx>
        <w:trPr>
          <w:trHeight w:val="1388"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5" w:type="dxa"/>
            <w:gridSpan w:val="2"/>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kern w:val="0"/>
                <w:sz w:val="20"/>
                <w:szCs w:val="20"/>
              </w:rPr>
            </w:pPr>
            <w:r>
              <w:rPr>
                <w:rFonts w:hint="eastAsia" w:ascii="宋体" w:hAnsi="宋体" w:cs="宋体"/>
                <w:kern w:val="0"/>
                <w:sz w:val="20"/>
                <w:szCs w:val="20"/>
              </w:rPr>
              <w:t>选修课</w:t>
            </w:r>
          </w:p>
        </w:tc>
        <w:tc>
          <w:tcPr>
            <w:tcW w:w="1214" w:type="dxa"/>
            <w:gridSpan w:val="3"/>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1763" w:type="dxa"/>
            <w:tcBorders>
              <w:top w:val="nil"/>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5</w:t>
            </w:r>
            <w:r>
              <w:rPr>
                <w:rFonts w:hint="eastAsia" w:ascii="宋体" w:hAnsi="宋体"/>
                <w:kern w:val="0"/>
                <w:sz w:val="20"/>
                <w:szCs w:val="20"/>
              </w:rPr>
              <w:t>门课程（在六大类公共选修课程中每位同学选修</w:t>
            </w:r>
            <w:r>
              <w:rPr>
                <w:kern w:val="0"/>
                <w:sz w:val="20"/>
                <w:szCs w:val="20"/>
              </w:rPr>
              <w:t>5</w:t>
            </w:r>
            <w:r>
              <w:rPr>
                <w:rFonts w:hint="eastAsia" w:ascii="宋体" w:hAnsi="宋体"/>
                <w:kern w:val="0"/>
                <w:sz w:val="20"/>
                <w:szCs w:val="20"/>
              </w:rPr>
              <w:t>门，每学期每生选修</w:t>
            </w:r>
            <w:r>
              <w:rPr>
                <w:kern w:val="0"/>
                <w:sz w:val="20"/>
                <w:szCs w:val="20"/>
              </w:rPr>
              <w:t>1</w:t>
            </w:r>
            <w:r>
              <w:rPr>
                <w:rFonts w:hint="eastAsia" w:ascii="宋体" w:hAnsi="宋体"/>
                <w:kern w:val="0"/>
                <w:sz w:val="20"/>
                <w:szCs w:val="20"/>
              </w:rPr>
              <w:t>门课程）</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　</w:t>
            </w:r>
            <w:r>
              <w:rPr>
                <w:rFonts w:hint="eastAsia"/>
                <w:kern w:val="0"/>
                <w:sz w:val="20"/>
                <w:szCs w:val="20"/>
              </w:rPr>
              <w:t>10</w:t>
            </w:r>
          </w:p>
        </w:tc>
        <w:tc>
          <w:tcPr>
            <w:tcW w:w="627"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150</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bookmarkStart w:id="0" w:name="_GoBack"/>
            <w:bookmarkEnd w:id="0"/>
            <w:r>
              <w:rPr>
                <w:kern w:val="0"/>
                <w:sz w:val="20"/>
                <w:szCs w:val="20"/>
              </w:rPr>
              <w:t>　</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2</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2</w:t>
            </w:r>
          </w:p>
        </w:tc>
        <w:tc>
          <w:tcPr>
            <w:tcW w:w="51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2</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2</w:t>
            </w:r>
          </w:p>
        </w:tc>
        <w:tc>
          <w:tcPr>
            <w:tcW w:w="49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2</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97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应选小计</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rFonts w:hint="eastAsia"/>
                <w:kern w:val="0"/>
                <w:sz w:val="20"/>
                <w:szCs w:val="20"/>
              </w:rPr>
              <w:t>10</w:t>
            </w:r>
            <w:r>
              <w:rPr>
                <w:kern w:val="0"/>
                <w:sz w:val="20"/>
                <w:szCs w:val="20"/>
              </w:rPr>
              <w:t>　</w:t>
            </w:r>
          </w:p>
        </w:tc>
        <w:tc>
          <w:tcPr>
            <w:tcW w:w="627"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rFonts w:hint="eastAsia"/>
                <w:kern w:val="0"/>
                <w:sz w:val="20"/>
                <w:szCs w:val="20"/>
              </w:rPr>
              <w:t>150</w:t>
            </w:r>
            <w:r>
              <w:rPr>
                <w:kern w:val="0"/>
                <w:sz w:val="20"/>
                <w:szCs w:val="20"/>
              </w:rPr>
              <w:t>　</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420" w:hRule="atLeast"/>
        </w:trPr>
        <w:tc>
          <w:tcPr>
            <w:tcW w:w="384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单元小计</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627"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259" w:hRule="atLeast"/>
        </w:trPr>
        <w:tc>
          <w:tcPr>
            <w:tcW w:w="534" w:type="dxa"/>
            <w:gridSpan w:val="2"/>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kern w:val="0"/>
                <w:sz w:val="20"/>
                <w:szCs w:val="20"/>
              </w:rPr>
            </w:pPr>
            <w:r>
              <w:rPr>
                <w:rFonts w:hint="eastAsia" w:ascii="宋体" w:hAnsi="宋体" w:cs="宋体"/>
                <w:kern w:val="0"/>
                <w:sz w:val="20"/>
                <w:szCs w:val="20"/>
              </w:rPr>
              <w:t>专业课程</w:t>
            </w:r>
          </w:p>
        </w:tc>
        <w:tc>
          <w:tcPr>
            <w:tcW w:w="534" w:type="dxa"/>
            <w:gridSpan w:val="2"/>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kern w:val="0"/>
                <w:sz w:val="20"/>
                <w:szCs w:val="20"/>
              </w:rPr>
            </w:pPr>
            <w:r>
              <w:rPr>
                <w:rFonts w:hint="eastAsia" w:ascii="宋体" w:hAnsi="宋体" w:cs="宋体"/>
                <w:kern w:val="0"/>
                <w:sz w:val="20"/>
                <w:szCs w:val="20"/>
              </w:rPr>
              <w:t>专业课</w:t>
            </w:r>
          </w:p>
        </w:tc>
        <w:tc>
          <w:tcPr>
            <w:tcW w:w="1012"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kern w:val="0"/>
                <w:sz w:val="22"/>
                <w:szCs w:val="22"/>
              </w:rPr>
              <w:t>　</w:t>
            </w:r>
          </w:p>
        </w:tc>
        <w:tc>
          <w:tcPr>
            <w:tcW w:w="1763" w:type="dxa"/>
            <w:tcBorders>
              <w:top w:val="nil"/>
              <w:left w:val="nil"/>
              <w:bottom w:val="single" w:color="auto" w:sz="4" w:space="0"/>
              <w:right w:val="single" w:color="auto" w:sz="4" w:space="0"/>
            </w:tcBorders>
            <w:shd w:val="clear" w:color="000000" w:fill="FFFFFF"/>
            <w:noWrap/>
            <w:vAlign w:val="center"/>
          </w:tcPr>
          <w:p>
            <w:pPr>
              <w:widowControl/>
              <w:jc w:val="left"/>
              <w:rPr>
                <w:kern w:val="0"/>
                <w:sz w:val="20"/>
                <w:szCs w:val="20"/>
              </w:rPr>
            </w:pPr>
            <w:r>
              <w:rPr>
                <w:kern w:val="0"/>
                <w:sz w:val="20"/>
                <w:szCs w:val="20"/>
              </w:rPr>
              <w:t>　</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627"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259" w:hRule="atLeast"/>
        </w:trPr>
        <w:tc>
          <w:tcPr>
            <w:tcW w:w="534" w:type="dxa"/>
            <w:gridSpan w:val="2"/>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534" w:type="dxa"/>
            <w:gridSpan w:val="2"/>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012"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kern w:val="0"/>
                <w:sz w:val="22"/>
                <w:szCs w:val="22"/>
              </w:rPr>
              <w:t>　</w:t>
            </w:r>
          </w:p>
        </w:tc>
        <w:tc>
          <w:tcPr>
            <w:tcW w:w="1763" w:type="dxa"/>
            <w:tcBorders>
              <w:top w:val="nil"/>
              <w:left w:val="nil"/>
              <w:bottom w:val="single" w:color="auto" w:sz="4" w:space="0"/>
              <w:right w:val="single" w:color="auto" w:sz="4" w:space="0"/>
            </w:tcBorders>
            <w:shd w:val="clear" w:color="000000" w:fill="FFFFFF"/>
            <w:noWrap/>
            <w:vAlign w:val="center"/>
          </w:tcPr>
          <w:p>
            <w:pPr>
              <w:widowControl/>
              <w:jc w:val="left"/>
              <w:rPr>
                <w:kern w:val="0"/>
                <w:sz w:val="20"/>
                <w:szCs w:val="20"/>
              </w:rPr>
            </w:pPr>
            <w:r>
              <w:rPr>
                <w:kern w:val="0"/>
                <w:sz w:val="20"/>
                <w:szCs w:val="20"/>
              </w:rPr>
              <w:t>　</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627"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259" w:hRule="atLeast"/>
        </w:trPr>
        <w:tc>
          <w:tcPr>
            <w:tcW w:w="534" w:type="dxa"/>
            <w:gridSpan w:val="2"/>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534" w:type="dxa"/>
            <w:gridSpan w:val="2"/>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012"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kern w:val="0"/>
                <w:sz w:val="22"/>
                <w:szCs w:val="22"/>
              </w:rPr>
              <w:t>　</w:t>
            </w:r>
          </w:p>
        </w:tc>
        <w:tc>
          <w:tcPr>
            <w:tcW w:w="1763" w:type="dxa"/>
            <w:tcBorders>
              <w:top w:val="nil"/>
              <w:left w:val="nil"/>
              <w:bottom w:val="single" w:color="auto" w:sz="4" w:space="0"/>
              <w:right w:val="single" w:color="auto" w:sz="4" w:space="0"/>
            </w:tcBorders>
            <w:shd w:val="clear" w:color="000000" w:fill="FFFFFF"/>
            <w:noWrap/>
            <w:vAlign w:val="center"/>
          </w:tcPr>
          <w:p>
            <w:pPr>
              <w:widowControl/>
              <w:jc w:val="left"/>
              <w:rPr>
                <w:kern w:val="0"/>
                <w:sz w:val="20"/>
                <w:szCs w:val="20"/>
              </w:rPr>
            </w:pPr>
            <w:r>
              <w:rPr>
                <w:kern w:val="0"/>
                <w:sz w:val="20"/>
                <w:szCs w:val="20"/>
              </w:rPr>
              <w:t>　</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627"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259" w:hRule="atLeast"/>
        </w:trPr>
        <w:tc>
          <w:tcPr>
            <w:tcW w:w="534" w:type="dxa"/>
            <w:gridSpan w:val="2"/>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534" w:type="dxa"/>
            <w:gridSpan w:val="2"/>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012"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kern w:val="0"/>
                <w:sz w:val="22"/>
                <w:szCs w:val="22"/>
              </w:rPr>
              <w:t>　</w:t>
            </w:r>
          </w:p>
        </w:tc>
        <w:tc>
          <w:tcPr>
            <w:tcW w:w="17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　</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　</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259" w:hRule="atLeast"/>
        </w:trPr>
        <w:tc>
          <w:tcPr>
            <w:tcW w:w="534" w:type="dxa"/>
            <w:gridSpan w:val="2"/>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534" w:type="dxa"/>
            <w:gridSpan w:val="2"/>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012"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kern w:val="0"/>
                <w:sz w:val="22"/>
                <w:szCs w:val="22"/>
              </w:rPr>
              <w:t>　</w:t>
            </w:r>
          </w:p>
        </w:tc>
        <w:tc>
          <w:tcPr>
            <w:tcW w:w="1763" w:type="dxa"/>
            <w:tcBorders>
              <w:top w:val="nil"/>
              <w:left w:val="nil"/>
              <w:bottom w:val="single" w:color="auto" w:sz="4" w:space="0"/>
              <w:right w:val="single" w:color="auto" w:sz="4" w:space="0"/>
            </w:tcBorders>
            <w:shd w:val="clear" w:color="000000" w:fill="FFFFFF"/>
            <w:noWrap/>
            <w:vAlign w:val="center"/>
          </w:tcPr>
          <w:p>
            <w:pPr>
              <w:widowControl/>
              <w:jc w:val="left"/>
              <w:rPr>
                <w:kern w:val="0"/>
                <w:sz w:val="20"/>
                <w:szCs w:val="20"/>
              </w:rPr>
            </w:pPr>
            <w:r>
              <w:rPr>
                <w:kern w:val="0"/>
                <w:sz w:val="20"/>
                <w:szCs w:val="20"/>
              </w:rPr>
              <w:t>　</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627"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259" w:hRule="atLeast"/>
        </w:trPr>
        <w:tc>
          <w:tcPr>
            <w:tcW w:w="534" w:type="dxa"/>
            <w:gridSpan w:val="2"/>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534" w:type="dxa"/>
            <w:gridSpan w:val="2"/>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012"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kern w:val="0"/>
                <w:sz w:val="22"/>
                <w:szCs w:val="22"/>
              </w:rPr>
              <w:t>　</w:t>
            </w:r>
          </w:p>
        </w:tc>
        <w:tc>
          <w:tcPr>
            <w:tcW w:w="1763" w:type="dxa"/>
            <w:tcBorders>
              <w:top w:val="nil"/>
              <w:left w:val="nil"/>
              <w:bottom w:val="single" w:color="auto" w:sz="4" w:space="0"/>
              <w:right w:val="single" w:color="auto" w:sz="4" w:space="0"/>
            </w:tcBorders>
            <w:shd w:val="clear" w:color="000000" w:fill="FFFFFF"/>
            <w:noWrap/>
            <w:vAlign w:val="center"/>
          </w:tcPr>
          <w:p>
            <w:pPr>
              <w:widowControl/>
              <w:jc w:val="left"/>
              <w:rPr>
                <w:kern w:val="0"/>
                <w:sz w:val="20"/>
                <w:szCs w:val="20"/>
              </w:rPr>
            </w:pPr>
            <w:r>
              <w:rPr>
                <w:kern w:val="0"/>
                <w:sz w:val="20"/>
                <w:szCs w:val="20"/>
              </w:rPr>
              <w:t>　</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627"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259" w:hRule="atLeast"/>
        </w:trPr>
        <w:tc>
          <w:tcPr>
            <w:tcW w:w="534" w:type="dxa"/>
            <w:gridSpan w:val="2"/>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534" w:type="dxa"/>
            <w:gridSpan w:val="2"/>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012"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kern w:val="0"/>
                <w:sz w:val="22"/>
                <w:szCs w:val="22"/>
              </w:rPr>
              <w:t>　</w:t>
            </w:r>
          </w:p>
        </w:tc>
        <w:tc>
          <w:tcPr>
            <w:tcW w:w="1763" w:type="dxa"/>
            <w:tcBorders>
              <w:top w:val="nil"/>
              <w:left w:val="nil"/>
              <w:bottom w:val="single" w:color="auto" w:sz="4" w:space="0"/>
              <w:right w:val="single" w:color="auto" w:sz="4" w:space="0"/>
            </w:tcBorders>
            <w:shd w:val="clear" w:color="000000" w:fill="FFFFFF"/>
            <w:noWrap/>
            <w:vAlign w:val="center"/>
          </w:tcPr>
          <w:p>
            <w:pPr>
              <w:widowControl/>
              <w:jc w:val="left"/>
              <w:rPr>
                <w:kern w:val="0"/>
                <w:sz w:val="20"/>
                <w:szCs w:val="20"/>
              </w:rPr>
            </w:pPr>
            <w:r>
              <w:rPr>
                <w:kern w:val="0"/>
                <w:sz w:val="20"/>
                <w:szCs w:val="20"/>
              </w:rPr>
              <w:t>　</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627"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408" w:hRule="atLeast"/>
        </w:trPr>
        <w:tc>
          <w:tcPr>
            <w:tcW w:w="534" w:type="dxa"/>
            <w:gridSpan w:val="2"/>
            <w:vMerge w:val="continue"/>
            <w:tcBorders>
              <w:left w:val="single" w:color="auto" w:sz="4" w:space="0"/>
              <w:right w:val="single" w:color="auto" w:sz="4" w:space="0"/>
            </w:tcBorders>
            <w:shd w:val="clear" w:color="auto" w:fill="auto"/>
            <w:textDirection w:val="tbRlV"/>
            <w:vAlign w:val="center"/>
          </w:tcPr>
          <w:p>
            <w:pPr>
              <w:widowControl/>
              <w:jc w:val="center"/>
              <w:rPr>
                <w:rFonts w:ascii="宋体" w:hAnsi="宋体" w:cs="宋体"/>
                <w:kern w:val="0"/>
                <w:sz w:val="20"/>
                <w:szCs w:val="20"/>
              </w:rPr>
            </w:pPr>
          </w:p>
        </w:tc>
        <w:tc>
          <w:tcPr>
            <w:tcW w:w="534" w:type="dxa"/>
            <w:gridSpan w:val="2"/>
            <w:vMerge w:val="continue"/>
            <w:tcBorders>
              <w:left w:val="single" w:color="auto" w:sz="4" w:space="0"/>
              <w:right w:val="single" w:color="auto" w:sz="4" w:space="0"/>
            </w:tcBorders>
            <w:shd w:val="clear" w:color="auto" w:fill="auto"/>
            <w:textDirection w:val="tbRlV"/>
            <w:vAlign w:val="center"/>
          </w:tcPr>
          <w:p>
            <w:pPr>
              <w:widowControl/>
              <w:jc w:val="center"/>
              <w:rPr>
                <w:rFonts w:ascii="宋体" w:hAnsi="宋体" w:cs="宋体"/>
                <w:kern w:val="0"/>
                <w:sz w:val="20"/>
                <w:szCs w:val="20"/>
              </w:rPr>
            </w:pPr>
          </w:p>
        </w:tc>
        <w:tc>
          <w:tcPr>
            <w:tcW w:w="1012" w:type="dxa"/>
            <w:gridSpan w:val="2"/>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1070185</w:t>
            </w:r>
          </w:p>
        </w:tc>
        <w:tc>
          <w:tcPr>
            <w:tcW w:w="17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毕业教育</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0.5</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15</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宋体"/>
                <w:kern w:val="0"/>
                <w:sz w:val="20"/>
                <w:szCs w:val="20"/>
                <w:lang w:val="en-US" w:eastAsia="zh-CN"/>
              </w:rPr>
            </w:pPr>
            <w:r>
              <w:rPr>
                <w:kern w:val="0"/>
                <w:sz w:val="20"/>
                <w:szCs w:val="20"/>
              </w:rPr>
              <w:t>0.5</w:t>
            </w:r>
            <w:r>
              <w:rPr>
                <w:rFonts w:hint="eastAsia"/>
                <w:kern w:val="0"/>
                <w:sz w:val="20"/>
                <w:szCs w:val="20"/>
                <w:lang w:val="en-US" w:eastAsia="zh-CN"/>
              </w:rPr>
              <w:t>W</w:t>
            </w:r>
          </w:p>
        </w:tc>
      </w:tr>
      <w:tr>
        <w:tblPrEx>
          <w:tblCellMar>
            <w:top w:w="0" w:type="dxa"/>
            <w:left w:w="108" w:type="dxa"/>
            <w:bottom w:w="0" w:type="dxa"/>
            <w:right w:w="108" w:type="dxa"/>
          </w:tblCellMar>
        </w:tblPrEx>
        <w:trPr>
          <w:trHeight w:val="259" w:hRule="atLeast"/>
        </w:trPr>
        <w:tc>
          <w:tcPr>
            <w:tcW w:w="534" w:type="dxa"/>
            <w:gridSpan w:val="2"/>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534" w:type="dxa"/>
            <w:gridSpan w:val="2"/>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012" w:type="dxa"/>
            <w:gridSpan w:val="2"/>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1070011</w:t>
            </w:r>
          </w:p>
        </w:tc>
        <w:tc>
          <w:tcPr>
            <w:tcW w:w="17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毕业实习</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eastAsia" w:eastAsia="宋体"/>
                <w:kern w:val="0"/>
                <w:sz w:val="20"/>
                <w:szCs w:val="20"/>
                <w:lang w:val="en-US" w:eastAsia="zh-CN"/>
              </w:rPr>
            </w:pPr>
            <w:r>
              <w:rPr>
                <w:kern w:val="0"/>
                <w:sz w:val="20"/>
                <w:szCs w:val="20"/>
              </w:rPr>
              <w:t>3</w:t>
            </w:r>
            <w:r>
              <w:rPr>
                <w:rFonts w:hint="eastAsia"/>
                <w:kern w:val="0"/>
                <w:sz w:val="20"/>
                <w:szCs w:val="20"/>
                <w:lang w:val="en-US" w:eastAsia="zh-CN"/>
              </w:rPr>
              <w:t>7</w:t>
            </w:r>
          </w:p>
        </w:tc>
        <w:tc>
          <w:tcPr>
            <w:tcW w:w="627" w:type="dxa"/>
            <w:tcBorders>
              <w:top w:val="nil"/>
              <w:left w:val="nil"/>
              <w:bottom w:val="single" w:color="auto" w:sz="4" w:space="0"/>
              <w:right w:val="single" w:color="auto" w:sz="4" w:space="0"/>
            </w:tcBorders>
            <w:shd w:val="clear" w:color="auto" w:fill="auto"/>
            <w:vAlign w:val="center"/>
          </w:tcPr>
          <w:p>
            <w:pPr>
              <w:widowControl/>
              <w:jc w:val="both"/>
              <w:rPr>
                <w:rFonts w:hint="default" w:eastAsia="宋体"/>
                <w:kern w:val="0"/>
                <w:sz w:val="20"/>
                <w:szCs w:val="20"/>
                <w:lang w:val="en-US" w:eastAsia="zh-CN"/>
              </w:rPr>
            </w:pPr>
            <w:r>
              <w:rPr>
                <w:rFonts w:hint="eastAsia"/>
                <w:kern w:val="0"/>
                <w:sz w:val="20"/>
                <w:szCs w:val="20"/>
                <w:lang w:val="en-US" w:eastAsia="zh-CN"/>
              </w:rPr>
              <w:t>1110</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kern w:val="0"/>
                <w:sz w:val="20"/>
                <w:szCs w:val="20"/>
                <w:lang w:val="en-US"/>
              </w:rPr>
            </w:pPr>
            <w:r>
              <w:rPr>
                <w:rFonts w:hint="eastAsia" w:ascii="宋体" w:hAnsi="宋体"/>
                <w:kern w:val="0"/>
                <w:sz w:val="20"/>
                <w:szCs w:val="20"/>
                <w:lang w:val="en-US" w:eastAsia="zh-CN"/>
              </w:rPr>
              <w:t>20W</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宋体"/>
                <w:kern w:val="0"/>
                <w:sz w:val="20"/>
                <w:szCs w:val="20"/>
                <w:lang w:val="en-US" w:eastAsia="zh-CN"/>
              </w:rPr>
            </w:pPr>
            <w:r>
              <w:rPr>
                <w:kern w:val="0"/>
                <w:sz w:val="20"/>
                <w:szCs w:val="20"/>
              </w:rPr>
              <w:t>1</w:t>
            </w:r>
            <w:r>
              <w:rPr>
                <w:rFonts w:hint="eastAsia"/>
                <w:kern w:val="0"/>
                <w:sz w:val="20"/>
                <w:szCs w:val="20"/>
                <w:lang w:val="en-US" w:eastAsia="zh-CN"/>
              </w:rPr>
              <w:t>7W</w:t>
            </w:r>
          </w:p>
        </w:tc>
      </w:tr>
      <w:tr>
        <w:tblPrEx>
          <w:tblCellMar>
            <w:top w:w="0" w:type="dxa"/>
            <w:left w:w="108" w:type="dxa"/>
            <w:bottom w:w="0" w:type="dxa"/>
            <w:right w:w="108" w:type="dxa"/>
          </w:tblCellMar>
        </w:tblPrEx>
        <w:trPr>
          <w:trHeight w:val="259" w:hRule="atLeast"/>
        </w:trPr>
        <w:tc>
          <w:tcPr>
            <w:tcW w:w="534" w:type="dxa"/>
            <w:gridSpan w:val="2"/>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534" w:type="dxa"/>
            <w:gridSpan w:val="2"/>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012" w:type="dxa"/>
            <w:gridSpan w:val="2"/>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1070136</w:t>
            </w:r>
          </w:p>
        </w:tc>
        <w:tc>
          <w:tcPr>
            <w:tcW w:w="17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rFonts w:hint="eastAsia"/>
                <w:kern w:val="0"/>
                <w:sz w:val="20"/>
                <w:szCs w:val="20"/>
              </w:rPr>
              <w:t>毕业设计与答辩</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2.5</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75</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宋体"/>
                <w:kern w:val="0"/>
                <w:sz w:val="20"/>
                <w:szCs w:val="20"/>
                <w:lang w:val="en-US" w:eastAsia="zh-CN"/>
              </w:rPr>
            </w:pPr>
            <w:r>
              <w:rPr>
                <w:kern w:val="0"/>
                <w:sz w:val="20"/>
                <w:szCs w:val="20"/>
              </w:rPr>
              <w:t>2.5</w:t>
            </w:r>
            <w:r>
              <w:rPr>
                <w:rFonts w:hint="eastAsia"/>
                <w:kern w:val="0"/>
                <w:sz w:val="20"/>
                <w:szCs w:val="20"/>
                <w:lang w:val="en-US" w:eastAsia="zh-CN"/>
              </w:rPr>
              <w:t>W</w:t>
            </w:r>
          </w:p>
        </w:tc>
      </w:tr>
      <w:tr>
        <w:tblPrEx>
          <w:tblCellMar>
            <w:top w:w="0" w:type="dxa"/>
            <w:left w:w="108" w:type="dxa"/>
            <w:bottom w:w="0" w:type="dxa"/>
            <w:right w:w="108" w:type="dxa"/>
          </w:tblCellMar>
        </w:tblPrEx>
        <w:trPr>
          <w:trHeight w:val="259" w:hRule="atLeast"/>
        </w:trPr>
        <w:tc>
          <w:tcPr>
            <w:tcW w:w="534" w:type="dxa"/>
            <w:gridSpan w:val="2"/>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534" w:type="dxa"/>
            <w:gridSpan w:val="2"/>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012" w:type="dxa"/>
            <w:gridSpan w:val="2"/>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17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rFonts w:hint="eastAsia"/>
                <w:kern w:val="0"/>
                <w:sz w:val="20"/>
                <w:szCs w:val="20"/>
              </w:rPr>
              <w:t>专业实习、实训类课程</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　</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　</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259" w:hRule="atLeast"/>
        </w:trPr>
        <w:tc>
          <w:tcPr>
            <w:tcW w:w="534" w:type="dxa"/>
            <w:gridSpan w:val="2"/>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534" w:type="dxa"/>
            <w:gridSpan w:val="2"/>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012" w:type="dxa"/>
            <w:gridSpan w:val="2"/>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1763" w:type="dxa"/>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　</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　</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259" w:hRule="atLeast"/>
        </w:trPr>
        <w:tc>
          <w:tcPr>
            <w:tcW w:w="534"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34"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75"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627"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425"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566"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452"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405" w:hRule="atLeast"/>
        </w:trPr>
        <w:tc>
          <w:tcPr>
            <w:tcW w:w="384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单元小计</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　</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　</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6"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w:t>
            </w:r>
          </w:p>
        </w:tc>
      </w:tr>
      <w:tr>
        <w:tblPrEx>
          <w:tblCellMar>
            <w:top w:w="0" w:type="dxa"/>
            <w:left w:w="108" w:type="dxa"/>
            <w:bottom w:w="0" w:type="dxa"/>
            <w:right w:w="108" w:type="dxa"/>
          </w:tblCellMar>
        </w:tblPrEx>
        <w:trPr>
          <w:trHeight w:val="495" w:hRule="atLeast"/>
        </w:trPr>
        <w:tc>
          <w:tcPr>
            <w:tcW w:w="384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合计</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b/>
                <w:bCs/>
                <w:kern w:val="0"/>
                <w:sz w:val="28"/>
                <w:szCs w:val="28"/>
              </w:rPr>
            </w:pPr>
            <w:r>
              <w:rPr>
                <w:b/>
                <w:bCs/>
                <w:kern w:val="0"/>
                <w:sz w:val="28"/>
                <w:szCs w:val="28"/>
              </w:rPr>
              <w:t>　</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b/>
                <w:bCs/>
                <w:kern w:val="0"/>
                <w:sz w:val="28"/>
                <w:szCs w:val="28"/>
              </w:rPr>
            </w:pPr>
            <w:r>
              <w:rPr>
                <w:b/>
                <w:bCs/>
                <w:kern w:val="0"/>
                <w:sz w:val="28"/>
                <w:szCs w:val="28"/>
              </w:rPr>
              <w:t>　</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b/>
                <w:bCs/>
                <w:kern w:val="0"/>
                <w:sz w:val="28"/>
                <w:szCs w:val="28"/>
              </w:rPr>
            </w:pPr>
            <w:r>
              <w:rPr>
                <w:b/>
                <w:bCs/>
                <w:kern w:val="0"/>
                <w:sz w:val="28"/>
                <w:szCs w:val="28"/>
              </w:rPr>
              <w:t>　</w:t>
            </w:r>
          </w:p>
        </w:tc>
        <w:tc>
          <w:tcPr>
            <w:tcW w:w="566"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28"/>
                <w:szCs w:val="28"/>
              </w:rPr>
            </w:pPr>
            <w:r>
              <w:rPr>
                <w:b/>
                <w:bCs/>
                <w:kern w:val="0"/>
                <w:sz w:val="28"/>
                <w:szCs w:val="28"/>
              </w:rPr>
              <w:t>　</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b/>
                <w:bCs/>
                <w:kern w:val="0"/>
                <w:sz w:val="28"/>
                <w:szCs w:val="28"/>
              </w:rPr>
            </w:pPr>
            <w:r>
              <w:rPr>
                <w:b/>
                <w:bCs/>
                <w:kern w:val="0"/>
                <w:sz w:val="28"/>
                <w:szCs w:val="28"/>
              </w:rPr>
              <w:t>　</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28"/>
                <w:szCs w:val="28"/>
              </w:rPr>
            </w:pPr>
            <w:r>
              <w:rPr>
                <w:b/>
                <w:bCs/>
                <w:kern w:val="0"/>
                <w:sz w:val="28"/>
                <w:szCs w:val="28"/>
              </w:rPr>
              <w:t>　</w:t>
            </w:r>
          </w:p>
        </w:tc>
        <w:tc>
          <w:tcPr>
            <w:tcW w:w="420" w:type="dxa"/>
            <w:tcBorders>
              <w:top w:val="nil"/>
              <w:left w:val="nil"/>
              <w:bottom w:val="single" w:color="auto" w:sz="4" w:space="0"/>
              <w:right w:val="single" w:color="auto" w:sz="4" w:space="0"/>
            </w:tcBorders>
            <w:shd w:val="clear" w:color="000000" w:fill="FFFFFF"/>
            <w:noWrap/>
            <w:vAlign w:val="center"/>
          </w:tcPr>
          <w:p>
            <w:pPr>
              <w:widowControl/>
              <w:jc w:val="center"/>
              <w:rPr>
                <w:b/>
                <w:bCs/>
                <w:kern w:val="0"/>
                <w:sz w:val="28"/>
                <w:szCs w:val="28"/>
              </w:rPr>
            </w:pPr>
            <w:r>
              <w:rPr>
                <w:b/>
                <w:bCs/>
                <w:kern w:val="0"/>
                <w:sz w:val="28"/>
                <w:szCs w:val="28"/>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28"/>
                <w:szCs w:val="28"/>
              </w:rPr>
            </w:pPr>
            <w:r>
              <w:rPr>
                <w:b/>
                <w:bCs/>
                <w:kern w:val="0"/>
                <w:sz w:val="28"/>
                <w:szCs w:val="28"/>
              </w:rPr>
              <w:t>　</w:t>
            </w:r>
          </w:p>
        </w:tc>
        <w:tc>
          <w:tcPr>
            <w:tcW w:w="433" w:type="dxa"/>
            <w:tcBorders>
              <w:top w:val="nil"/>
              <w:left w:val="nil"/>
              <w:bottom w:val="single" w:color="auto" w:sz="4" w:space="0"/>
              <w:right w:val="single" w:color="auto" w:sz="4" w:space="0"/>
            </w:tcBorders>
            <w:shd w:val="clear" w:color="000000" w:fill="FFFFFF"/>
            <w:noWrap/>
            <w:vAlign w:val="center"/>
          </w:tcPr>
          <w:p>
            <w:pPr>
              <w:widowControl/>
              <w:jc w:val="center"/>
              <w:rPr>
                <w:b/>
                <w:bCs/>
                <w:kern w:val="0"/>
                <w:sz w:val="28"/>
                <w:szCs w:val="28"/>
              </w:rPr>
            </w:pPr>
            <w:r>
              <w:rPr>
                <w:b/>
                <w:bCs/>
                <w:kern w:val="0"/>
                <w:sz w:val="28"/>
                <w:szCs w:val="28"/>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28"/>
                <w:szCs w:val="28"/>
              </w:rPr>
            </w:pPr>
            <w:r>
              <w:rPr>
                <w:b/>
                <w:bCs/>
                <w:kern w:val="0"/>
                <w:sz w:val="28"/>
                <w:szCs w:val="28"/>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b/>
                <w:bCs/>
                <w:kern w:val="0"/>
                <w:sz w:val="28"/>
                <w:szCs w:val="28"/>
              </w:rPr>
            </w:pPr>
            <w:r>
              <w:rPr>
                <w:b/>
                <w:bCs/>
                <w:kern w:val="0"/>
                <w:sz w:val="28"/>
                <w:szCs w:val="28"/>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28"/>
                <w:szCs w:val="28"/>
              </w:rPr>
            </w:pPr>
            <w:r>
              <w:rPr>
                <w:b/>
                <w:bCs/>
                <w:kern w:val="0"/>
                <w:sz w:val="28"/>
                <w:szCs w:val="28"/>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ind w:firstLine="480" w:firstLineChars="20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注：</w:t>
      </w:r>
      <w:r>
        <w:rPr>
          <w:rFonts w:hint="eastAsia" w:ascii="宋体" w:hAnsi="宋体" w:cs="Times New Roman"/>
          <w:kern w:val="2"/>
          <w:sz w:val="24"/>
          <w:szCs w:val="24"/>
          <w:lang w:val="en-US" w:eastAsia="zh-CN" w:bidi="ar-SA"/>
        </w:rPr>
        <w:t>根据教育部相关文件精神，</w:t>
      </w:r>
      <w:r>
        <w:rPr>
          <w:rFonts w:hint="eastAsia" w:ascii="宋体" w:hAnsi="宋体" w:eastAsia="宋体" w:cs="Times New Roman"/>
          <w:kern w:val="2"/>
          <w:sz w:val="24"/>
          <w:szCs w:val="24"/>
          <w:lang w:val="en-US" w:eastAsia="zh-CN" w:bidi="ar-SA"/>
        </w:rPr>
        <w:t>物理、化学等课程</w:t>
      </w:r>
      <w:r>
        <w:rPr>
          <w:rFonts w:hint="eastAsia" w:ascii="宋体" w:hAnsi="宋体" w:cs="Times New Roman"/>
          <w:kern w:val="2"/>
          <w:sz w:val="24"/>
          <w:szCs w:val="24"/>
          <w:lang w:val="en-US" w:eastAsia="zh-CN" w:bidi="ar-SA"/>
        </w:rPr>
        <w:t>各专业依据具体情况</w:t>
      </w:r>
      <w:r>
        <w:rPr>
          <w:rFonts w:hint="eastAsia" w:ascii="宋体" w:hAnsi="宋体" w:eastAsia="宋体" w:cs="Times New Roman"/>
          <w:kern w:val="2"/>
          <w:sz w:val="24"/>
          <w:szCs w:val="24"/>
          <w:lang w:val="en-US" w:eastAsia="zh-CN" w:bidi="ar-SA"/>
        </w:rPr>
        <w:t>为必修课或限定选修课</w:t>
      </w:r>
      <w:r>
        <w:rPr>
          <w:rFonts w:hint="eastAsia" w:ascii="宋体" w:hAnsi="宋体" w:cs="Times New Roman"/>
          <w:kern w:val="2"/>
          <w:sz w:val="24"/>
          <w:szCs w:val="24"/>
          <w:lang w:val="en-US" w:eastAsia="zh-CN" w:bidi="ar-SA"/>
        </w:rPr>
        <w:t>。</w:t>
      </w:r>
    </w:p>
    <w:p>
      <w:pPr>
        <w:rPr>
          <w:rFonts w:hint="eastAsia" w:eastAsia="宋体"/>
          <w:lang w:eastAsia="zh-CN"/>
        </w:rPr>
      </w:pPr>
    </w:p>
    <w:sectPr>
      <w:footerReference r:id="rId3" w:type="default"/>
      <w:footerReference r:id="rId4" w:type="even"/>
      <w:pgSz w:w="11907" w:h="16840"/>
      <w:pgMar w:top="720" w:right="720" w:bottom="720" w:left="72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F7"/>
    <w:rsid w:val="000011AE"/>
    <w:rsid w:val="0000735B"/>
    <w:rsid w:val="000104EF"/>
    <w:rsid w:val="000110B9"/>
    <w:rsid w:val="00013E6F"/>
    <w:rsid w:val="000144F6"/>
    <w:rsid w:val="00015117"/>
    <w:rsid w:val="0003066D"/>
    <w:rsid w:val="00035743"/>
    <w:rsid w:val="0004071B"/>
    <w:rsid w:val="00041B84"/>
    <w:rsid w:val="00046D77"/>
    <w:rsid w:val="000629B2"/>
    <w:rsid w:val="00065B15"/>
    <w:rsid w:val="000737D9"/>
    <w:rsid w:val="00081403"/>
    <w:rsid w:val="00082E3F"/>
    <w:rsid w:val="00085769"/>
    <w:rsid w:val="000861E2"/>
    <w:rsid w:val="00086E55"/>
    <w:rsid w:val="00094A6B"/>
    <w:rsid w:val="00096CB7"/>
    <w:rsid w:val="000A2CAA"/>
    <w:rsid w:val="000A49FF"/>
    <w:rsid w:val="000A5A91"/>
    <w:rsid w:val="000B1E74"/>
    <w:rsid w:val="000B5CB3"/>
    <w:rsid w:val="000B67A1"/>
    <w:rsid w:val="000C3C43"/>
    <w:rsid w:val="000C4AE9"/>
    <w:rsid w:val="000D7643"/>
    <w:rsid w:val="000D7A15"/>
    <w:rsid w:val="000E1694"/>
    <w:rsid w:val="000E3FC4"/>
    <w:rsid w:val="000E561C"/>
    <w:rsid w:val="000E7A1B"/>
    <w:rsid w:val="000E7AC1"/>
    <w:rsid w:val="000F1CD7"/>
    <w:rsid w:val="00100DBA"/>
    <w:rsid w:val="001035EC"/>
    <w:rsid w:val="00105719"/>
    <w:rsid w:val="0010794E"/>
    <w:rsid w:val="00110E7C"/>
    <w:rsid w:val="0011279E"/>
    <w:rsid w:val="00120336"/>
    <w:rsid w:val="0012394B"/>
    <w:rsid w:val="0012439A"/>
    <w:rsid w:val="001247FE"/>
    <w:rsid w:val="001327F0"/>
    <w:rsid w:val="00133B57"/>
    <w:rsid w:val="00146A6C"/>
    <w:rsid w:val="001547B6"/>
    <w:rsid w:val="00155B80"/>
    <w:rsid w:val="00164535"/>
    <w:rsid w:val="0018331A"/>
    <w:rsid w:val="00186C45"/>
    <w:rsid w:val="00186C7C"/>
    <w:rsid w:val="0019464F"/>
    <w:rsid w:val="001A4867"/>
    <w:rsid w:val="001A5CE2"/>
    <w:rsid w:val="001A7E60"/>
    <w:rsid w:val="001B4BE0"/>
    <w:rsid w:val="001B4F88"/>
    <w:rsid w:val="001C05D6"/>
    <w:rsid w:val="001C1BD7"/>
    <w:rsid w:val="001C6742"/>
    <w:rsid w:val="001F2AA6"/>
    <w:rsid w:val="0020211B"/>
    <w:rsid w:val="002040AF"/>
    <w:rsid w:val="00204C7F"/>
    <w:rsid w:val="00205FDA"/>
    <w:rsid w:val="00207FC4"/>
    <w:rsid w:val="002137C8"/>
    <w:rsid w:val="00214A4E"/>
    <w:rsid w:val="00216495"/>
    <w:rsid w:val="00220516"/>
    <w:rsid w:val="00230B83"/>
    <w:rsid w:val="002374B9"/>
    <w:rsid w:val="00246256"/>
    <w:rsid w:val="0025384E"/>
    <w:rsid w:val="00257600"/>
    <w:rsid w:val="002652B6"/>
    <w:rsid w:val="00272E69"/>
    <w:rsid w:val="0027358D"/>
    <w:rsid w:val="0027426A"/>
    <w:rsid w:val="002757FC"/>
    <w:rsid w:val="00287C17"/>
    <w:rsid w:val="00290796"/>
    <w:rsid w:val="00295F1F"/>
    <w:rsid w:val="00296F5D"/>
    <w:rsid w:val="002970FA"/>
    <w:rsid w:val="002A1C38"/>
    <w:rsid w:val="002A44B5"/>
    <w:rsid w:val="002A6095"/>
    <w:rsid w:val="002B089D"/>
    <w:rsid w:val="002C397C"/>
    <w:rsid w:val="002C44FF"/>
    <w:rsid w:val="002C6D20"/>
    <w:rsid w:val="002C76C8"/>
    <w:rsid w:val="002D592A"/>
    <w:rsid w:val="002E49B7"/>
    <w:rsid w:val="00301C46"/>
    <w:rsid w:val="0030351B"/>
    <w:rsid w:val="00303E34"/>
    <w:rsid w:val="00310F28"/>
    <w:rsid w:val="00312145"/>
    <w:rsid w:val="00312384"/>
    <w:rsid w:val="003137F0"/>
    <w:rsid w:val="003222B4"/>
    <w:rsid w:val="00323610"/>
    <w:rsid w:val="00327807"/>
    <w:rsid w:val="00340750"/>
    <w:rsid w:val="0034106C"/>
    <w:rsid w:val="00351C04"/>
    <w:rsid w:val="00362450"/>
    <w:rsid w:val="003703C9"/>
    <w:rsid w:val="00373DF6"/>
    <w:rsid w:val="003743A3"/>
    <w:rsid w:val="003901E6"/>
    <w:rsid w:val="00390694"/>
    <w:rsid w:val="00391DCE"/>
    <w:rsid w:val="00395EF7"/>
    <w:rsid w:val="00397438"/>
    <w:rsid w:val="003A755F"/>
    <w:rsid w:val="003B0677"/>
    <w:rsid w:val="003B2B74"/>
    <w:rsid w:val="003B4283"/>
    <w:rsid w:val="003B5335"/>
    <w:rsid w:val="003B64E2"/>
    <w:rsid w:val="003C55D9"/>
    <w:rsid w:val="003D770B"/>
    <w:rsid w:val="003E004C"/>
    <w:rsid w:val="003E1C3D"/>
    <w:rsid w:val="003E38F7"/>
    <w:rsid w:val="003E42B9"/>
    <w:rsid w:val="003F272A"/>
    <w:rsid w:val="003F39AF"/>
    <w:rsid w:val="003F78E2"/>
    <w:rsid w:val="0040389E"/>
    <w:rsid w:val="00405341"/>
    <w:rsid w:val="00407D92"/>
    <w:rsid w:val="00411F97"/>
    <w:rsid w:val="00412D8B"/>
    <w:rsid w:val="00431202"/>
    <w:rsid w:val="004327F1"/>
    <w:rsid w:val="00435370"/>
    <w:rsid w:val="0043741B"/>
    <w:rsid w:val="0044241D"/>
    <w:rsid w:val="00443284"/>
    <w:rsid w:val="00450504"/>
    <w:rsid w:val="004548CE"/>
    <w:rsid w:val="004559EA"/>
    <w:rsid w:val="004563DF"/>
    <w:rsid w:val="00456A93"/>
    <w:rsid w:val="004573CB"/>
    <w:rsid w:val="004624C9"/>
    <w:rsid w:val="00467CE3"/>
    <w:rsid w:val="00470EAF"/>
    <w:rsid w:val="0048104E"/>
    <w:rsid w:val="00482851"/>
    <w:rsid w:val="00487A91"/>
    <w:rsid w:val="00495052"/>
    <w:rsid w:val="00495E3D"/>
    <w:rsid w:val="004A229B"/>
    <w:rsid w:val="004A6CC1"/>
    <w:rsid w:val="004B3C1D"/>
    <w:rsid w:val="004C7AC9"/>
    <w:rsid w:val="004E282E"/>
    <w:rsid w:val="004F0796"/>
    <w:rsid w:val="004F094D"/>
    <w:rsid w:val="004F1FE9"/>
    <w:rsid w:val="004F4F15"/>
    <w:rsid w:val="005010A7"/>
    <w:rsid w:val="00501FBD"/>
    <w:rsid w:val="00504743"/>
    <w:rsid w:val="00505A2B"/>
    <w:rsid w:val="00506227"/>
    <w:rsid w:val="00506A48"/>
    <w:rsid w:val="00510C0D"/>
    <w:rsid w:val="00511D8A"/>
    <w:rsid w:val="0051596A"/>
    <w:rsid w:val="005178AD"/>
    <w:rsid w:val="00521E17"/>
    <w:rsid w:val="0052276E"/>
    <w:rsid w:val="00532B64"/>
    <w:rsid w:val="00534AF3"/>
    <w:rsid w:val="00536E8F"/>
    <w:rsid w:val="00544402"/>
    <w:rsid w:val="005444F0"/>
    <w:rsid w:val="00545C9B"/>
    <w:rsid w:val="00550B35"/>
    <w:rsid w:val="005514AE"/>
    <w:rsid w:val="005518B8"/>
    <w:rsid w:val="00561C4D"/>
    <w:rsid w:val="005666B0"/>
    <w:rsid w:val="00575039"/>
    <w:rsid w:val="00583A07"/>
    <w:rsid w:val="00586D1B"/>
    <w:rsid w:val="00591BD8"/>
    <w:rsid w:val="00595095"/>
    <w:rsid w:val="00596CF5"/>
    <w:rsid w:val="005A2AE3"/>
    <w:rsid w:val="005A33C7"/>
    <w:rsid w:val="005A4313"/>
    <w:rsid w:val="005B1D03"/>
    <w:rsid w:val="005B5774"/>
    <w:rsid w:val="005D0987"/>
    <w:rsid w:val="005D5C3A"/>
    <w:rsid w:val="005D5E56"/>
    <w:rsid w:val="005E0728"/>
    <w:rsid w:val="005E5A5A"/>
    <w:rsid w:val="005F6B24"/>
    <w:rsid w:val="006004DB"/>
    <w:rsid w:val="00605615"/>
    <w:rsid w:val="006121F3"/>
    <w:rsid w:val="006140D4"/>
    <w:rsid w:val="006178E4"/>
    <w:rsid w:val="006201D4"/>
    <w:rsid w:val="00624229"/>
    <w:rsid w:val="00627282"/>
    <w:rsid w:val="00632D18"/>
    <w:rsid w:val="006347DE"/>
    <w:rsid w:val="00640FC3"/>
    <w:rsid w:val="006517C3"/>
    <w:rsid w:val="00661CA9"/>
    <w:rsid w:val="00663ED5"/>
    <w:rsid w:val="00670413"/>
    <w:rsid w:val="00670F5E"/>
    <w:rsid w:val="00671F5D"/>
    <w:rsid w:val="00676F58"/>
    <w:rsid w:val="00677C6C"/>
    <w:rsid w:val="0068640C"/>
    <w:rsid w:val="006877D7"/>
    <w:rsid w:val="00692E9A"/>
    <w:rsid w:val="006930C3"/>
    <w:rsid w:val="006947F7"/>
    <w:rsid w:val="00695490"/>
    <w:rsid w:val="006967A5"/>
    <w:rsid w:val="006C24F1"/>
    <w:rsid w:val="006C6FC5"/>
    <w:rsid w:val="006D2F19"/>
    <w:rsid w:val="006E40AE"/>
    <w:rsid w:val="006F41CC"/>
    <w:rsid w:val="006F69BB"/>
    <w:rsid w:val="007023B8"/>
    <w:rsid w:val="007073DF"/>
    <w:rsid w:val="00707549"/>
    <w:rsid w:val="00707BFD"/>
    <w:rsid w:val="0071066B"/>
    <w:rsid w:val="007203BB"/>
    <w:rsid w:val="007207EF"/>
    <w:rsid w:val="00721098"/>
    <w:rsid w:val="00723024"/>
    <w:rsid w:val="00726A2B"/>
    <w:rsid w:val="00733851"/>
    <w:rsid w:val="00736AC6"/>
    <w:rsid w:val="00736F44"/>
    <w:rsid w:val="0074220F"/>
    <w:rsid w:val="007641AF"/>
    <w:rsid w:val="00766B94"/>
    <w:rsid w:val="00795950"/>
    <w:rsid w:val="007965B3"/>
    <w:rsid w:val="007A026F"/>
    <w:rsid w:val="007A3B44"/>
    <w:rsid w:val="007A7041"/>
    <w:rsid w:val="007B399B"/>
    <w:rsid w:val="007B73FB"/>
    <w:rsid w:val="007B74A4"/>
    <w:rsid w:val="007C004F"/>
    <w:rsid w:val="007C169E"/>
    <w:rsid w:val="007C2374"/>
    <w:rsid w:val="007C3892"/>
    <w:rsid w:val="007C6B1F"/>
    <w:rsid w:val="007D2C99"/>
    <w:rsid w:val="007D6309"/>
    <w:rsid w:val="007E0221"/>
    <w:rsid w:val="007E5A41"/>
    <w:rsid w:val="007E7731"/>
    <w:rsid w:val="007F102F"/>
    <w:rsid w:val="007F4655"/>
    <w:rsid w:val="007F4876"/>
    <w:rsid w:val="00800791"/>
    <w:rsid w:val="00802C4C"/>
    <w:rsid w:val="00812C9D"/>
    <w:rsid w:val="008156C3"/>
    <w:rsid w:val="00817E35"/>
    <w:rsid w:val="00822798"/>
    <w:rsid w:val="00826EC9"/>
    <w:rsid w:val="00827A87"/>
    <w:rsid w:val="008300FF"/>
    <w:rsid w:val="00834A18"/>
    <w:rsid w:val="00836A36"/>
    <w:rsid w:val="0085434A"/>
    <w:rsid w:val="00854428"/>
    <w:rsid w:val="0085502C"/>
    <w:rsid w:val="008628C1"/>
    <w:rsid w:val="00863F09"/>
    <w:rsid w:val="00864871"/>
    <w:rsid w:val="00866946"/>
    <w:rsid w:val="008712D4"/>
    <w:rsid w:val="008722A4"/>
    <w:rsid w:val="00873E55"/>
    <w:rsid w:val="00882EAC"/>
    <w:rsid w:val="00886159"/>
    <w:rsid w:val="0089233E"/>
    <w:rsid w:val="00893FE0"/>
    <w:rsid w:val="0089792B"/>
    <w:rsid w:val="008A4348"/>
    <w:rsid w:val="008A6221"/>
    <w:rsid w:val="008B149D"/>
    <w:rsid w:val="008C770B"/>
    <w:rsid w:val="008C7EB3"/>
    <w:rsid w:val="008D4B47"/>
    <w:rsid w:val="008D6BC9"/>
    <w:rsid w:val="008E096B"/>
    <w:rsid w:val="008E37A8"/>
    <w:rsid w:val="008E4399"/>
    <w:rsid w:val="008F2B29"/>
    <w:rsid w:val="008F4990"/>
    <w:rsid w:val="008F4E14"/>
    <w:rsid w:val="00902D5B"/>
    <w:rsid w:val="00904C58"/>
    <w:rsid w:val="0091224A"/>
    <w:rsid w:val="00913480"/>
    <w:rsid w:val="00915B1D"/>
    <w:rsid w:val="009212B4"/>
    <w:rsid w:val="0093464D"/>
    <w:rsid w:val="00934894"/>
    <w:rsid w:val="00935FE3"/>
    <w:rsid w:val="009466C9"/>
    <w:rsid w:val="00946E97"/>
    <w:rsid w:val="00951BB0"/>
    <w:rsid w:val="009521B0"/>
    <w:rsid w:val="00952BC8"/>
    <w:rsid w:val="009534E1"/>
    <w:rsid w:val="0095455C"/>
    <w:rsid w:val="009643D0"/>
    <w:rsid w:val="00964A1C"/>
    <w:rsid w:val="009661B2"/>
    <w:rsid w:val="009721A7"/>
    <w:rsid w:val="009737A3"/>
    <w:rsid w:val="00982901"/>
    <w:rsid w:val="009831AD"/>
    <w:rsid w:val="00984837"/>
    <w:rsid w:val="0098799E"/>
    <w:rsid w:val="0099238B"/>
    <w:rsid w:val="009A0A8F"/>
    <w:rsid w:val="009A383C"/>
    <w:rsid w:val="009A4B11"/>
    <w:rsid w:val="009A4B96"/>
    <w:rsid w:val="009A6EFE"/>
    <w:rsid w:val="009A767C"/>
    <w:rsid w:val="009A775C"/>
    <w:rsid w:val="009A77F9"/>
    <w:rsid w:val="009B3163"/>
    <w:rsid w:val="009B3E80"/>
    <w:rsid w:val="009B750F"/>
    <w:rsid w:val="009C2138"/>
    <w:rsid w:val="009C596A"/>
    <w:rsid w:val="009D2920"/>
    <w:rsid w:val="009D57C8"/>
    <w:rsid w:val="009E1EDE"/>
    <w:rsid w:val="009E2625"/>
    <w:rsid w:val="009E2881"/>
    <w:rsid w:val="009E302A"/>
    <w:rsid w:val="009F2617"/>
    <w:rsid w:val="009F70B7"/>
    <w:rsid w:val="00A062D7"/>
    <w:rsid w:val="00A06CDE"/>
    <w:rsid w:val="00A135EF"/>
    <w:rsid w:val="00A137D5"/>
    <w:rsid w:val="00A1403E"/>
    <w:rsid w:val="00A23BB6"/>
    <w:rsid w:val="00A3487F"/>
    <w:rsid w:val="00A35233"/>
    <w:rsid w:val="00A35E71"/>
    <w:rsid w:val="00A363C4"/>
    <w:rsid w:val="00A4534C"/>
    <w:rsid w:val="00A51101"/>
    <w:rsid w:val="00A53CB3"/>
    <w:rsid w:val="00A602DD"/>
    <w:rsid w:val="00A61334"/>
    <w:rsid w:val="00A63FDC"/>
    <w:rsid w:val="00A64C1A"/>
    <w:rsid w:val="00A66E84"/>
    <w:rsid w:val="00A7253E"/>
    <w:rsid w:val="00A74315"/>
    <w:rsid w:val="00A76F94"/>
    <w:rsid w:val="00A805D8"/>
    <w:rsid w:val="00A8666E"/>
    <w:rsid w:val="00A92106"/>
    <w:rsid w:val="00A92F2F"/>
    <w:rsid w:val="00A94E3C"/>
    <w:rsid w:val="00A969BC"/>
    <w:rsid w:val="00AA0D89"/>
    <w:rsid w:val="00AA17E6"/>
    <w:rsid w:val="00AB237D"/>
    <w:rsid w:val="00AC2D47"/>
    <w:rsid w:val="00AD0C9B"/>
    <w:rsid w:val="00AD132E"/>
    <w:rsid w:val="00AD332C"/>
    <w:rsid w:val="00AF2EB9"/>
    <w:rsid w:val="00B00EFA"/>
    <w:rsid w:val="00B14B03"/>
    <w:rsid w:val="00B22228"/>
    <w:rsid w:val="00B3343C"/>
    <w:rsid w:val="00B342B2"/>
    <w:rsid w:val="00B359B4"/>
    <w:rsid w:val="00B41CC6"/>
    <w:rsid w:val="00B47CCF"/>
    <w:rsid w:val="00B60CDE"/>
    <w:rsid w:val="00B61A90"/>
    <w:rsid w:val="00B625C7"/>
    <w:rsid w:val="00B654AC"/>
    <w:rsid w:val="00B666C3"/>
    <w:rsid w:val="00B718B8"/>
    <w:rsid w:val="00B74436"/>
    <w:rsid w:val="00B84966"/>
    <w:rsid w:val="00B865B5"/>
    <w:rsid w:val="00B94841"/>
    <w:rsid w:val="00BA7AC4"/>
    <w:rsid w:val="00BB2151"/>
    <w:rsid w:val="00BB7167"/>
    <w:rsid w:val="00BB78AE"/>
    <w:rsid w:val="00BC094E"/>
    <w:rsid w:val="00BC6D1F"/>
    <w:rsid w:val="00BD28C1"/>
    <w:rsid w:val="00BD6511"/>
    <w:rsid w:val="00BE0976"/>
    <w:rsid w:val="00BE14D5"/>
    <w:rsid w:val="00BE5613"/>
    <w:rsid w:val="00BE6771"/>
    <w:rsid w:val="00BF16F9"/>
    <w:rsid w:val="00BF5836"/>
    <w:rsid w:val="00BF6C2A"/>
    <w:rsid w:val="00C04259"/>
    <w:rsid w:val="00C06E3D"/>
    <w:rsid w:val="00C10CC8"/>
    <w:rsid w:val="00C11A03"/>
    <w:rsid w:val="00C17418"/>
    <w:rsid w:val="00C248A5"/>
    <w:rsid w:val="00C31ECF"/>
    <w:rsid w:val="00C3633C"/>
    <w:rsid w:val="00C36D3D"/>
    <w:rsid w:val="00C40A51"/>
    <w:rsid w:val="00C42DE6"/>
    <w:rsid w:val="00C46D50"/>
    <w:rsid w:val="00C4722A"/>
    <w:rsid w:val="00C51811"/>
    <w:rsid w:val="00C53167"/>
    <w:rsid w:val="00C65052"/>
    <w:rsid w:val="00C70275"/>
    <w:rsid w:val="00C75879"/>
    <w:rsid w:val="00C87F74"/>
    <w:rsid w:val="00C91D22"/>
    <w:rsid w:val="00C941BE"/>
    <w:rsid w:val="00CB150F"/>
    <w:rsid w:val="00CD1AA4"/>
    <w:rsid w:val="00CD28BB"/>
    <w:rsid w:val="00CD59BA"/>
    <w:rsid w:val="00CE51F8"/>
    <w:rsid w:val="00CF35C5"/>
    <w:rsid w:val="00CF4962"/>
    <w:rsid w:val="00CF4A83"/>
    <w:rsid w:val="00D001C0"/>
    <w:rsid w:val="00D01032"/>
    <w:rsid w:val="00D03AF7"/>
    <w:rsid w:val="00D0401C"/>
    <w:rsid w:val="00D110FC"/>
    <w:rsid w:val="00D23C40"/>
    <w:rsid w:val="00D278A4"/>
    <w:rsid w:val="00D4779C"/>
    <w:rsid w:val="00D509A6"/>
    <w:rsid w:val="00D568C2"/>
    <w:rsid w:val="00D72ACA"/>
    <w:rsid w:val="00D72F7F"/>
    <w:rsid w:val="00D7427B"/>
    <w:rsid w:val="00D83AB0"/>
    <w:rsid w:val="00D85AEE"/>
    <w:rsid w:val="00D92188"/>
    <w:rsid w:val="00D96A3B"/>
    <w:rsid w:val="00DA05E4"/>
    <w:rsid w:val="00DA6432"/>
    <w:rsid w:val="00DB52A6"/>
    <w:rsid w:val="00DB74C8"/>
    <w:rsid w:val="00DC0737"/>
    <w:rsid w:val="00DC6D11"/>
    <w:rsid w:val="00DD399B"/>
    <w:rsid w:val="00DD3F22"/>
    <w:rsid w:val="00DD6D4F"/>
    <w:rsid w:val="00DF0FD5"/>
    <w:rsid w:val="00DF17E0"/>
    <w:rsid w:val="00DF1A0B"/>
    <w:rsid w:val="00E06D0C"/>
    <w:rsid w:val="00E119F1"/>
    <w:rsid w:val="00E12715"/>
    <w:rsid w:val="00E12D2C"/>
    <w:rsid w:val="00E17694"/>
    <w:rsid w:val="00E20979"/>
    <w:rsid w:val="00E305CA"/>
    <w:rsid w:val="00E309FE"/>
    <w:rsid w:val="00E311C0"/>
    <w:rsid w:val="00E31770"/>
    <w:rsid w:val="00E34E09"/>
    <w:rsid w:val="00E5192B"/>
    <w:rsid w:val="00E54E6D"/>
    <w:rsid w:val="00E5736F"/>
    <w:rsid w:val="00E62CBD"/>
    <w:rsid w:val="00E65882"/>
    <w:rsid w:val="00E67CC3"/>
    <w:rsid w:val="00E80626"/>
    <w:rsid w:val="00E84E31"/>
    <w:rsid w:val="00E91D32"/>
    <w:rsid w:val="00E945CB"/>
    <w:rsid w:val="00E9645F"/>
    <w:rsid w:val="00E97DBC"/>
    <w:rsid w:val="00EA6BC8"/>
    <w:rsid w:val="00EB1BFD"/>
    <w:rsid w:val="00EB219A"/>
    <w:rsid w:val="00EB4311"/>
    <w:rsid w:val="00EB7086"/>
    <w:rsid w:val="00ED241F"/>
    <w:rsid w:val="00EE173D"/>
    <w:rsid w:val="00EE3E06"/>
    <w:rsid w:val="00EE4EA5"/>
    <w:rsid w:val="00EE5DC1"/>
    <w:rsid w:val="00EF0B92"/>
    <w:rsid w:val="00EF1A0E"/>
    <w:rsid w:val="00EF20C9"/>
    <w:rsid w:val="00EF48E2"/>
    <w:rsid w:val="00EF736A"/>
    <w:rsid w:val="00F0148B"/>
    <w:rsid w:val="00F02912"/>
    <w:rsid w:val="00F033CE"/>
    <w:rsid w:val="00F07F85"/>
    <w:rsid w:val="00F1490E"/>
    <w:rsid w:val="00F22629"/>
    <w:rsid w:val="00F27561"/>
    <w:rsid w:val="00F34E6E"/>
    <w:rsid w:val="00F47573"/>
    <w:rsid w:val="00F5224D"/>
    <w:rsid w:val="00F525A7"/>
    <w:rsid w:val="00F54670"/>
    <w:rsid w:val="00F547C7"/>
    <w:rsid w:val="00F57905"/>
    <w:rsid w:val="00F605AD"/>
    <w:rsid w:val="00F6145A"/>
    <w:rsid w:val="00F64B1F"/>
    <w:rsid w:val="00F65532"/>
    <w:rsid w:val="00F7022E"/>
    <w:rsid w:val="00F7470C"/>
    <w:rsid w:val="00F82EEB"/>
    <w:rsid w:val="00F8511F"/>
    <w:rsid w:val="00F91974"/>
    <w:rsid w:val="00F9621E"/>
    <w:rsid w:val="00F9770A"/>
    <w:rsid w:val="00FA19CE"/>
    <w:rsid w:val="00FA52E5"/>
    <w:rsid w:val="00FA74D1"/>
    <w:rsid w:val="00FB41FF"/>
    <w:rsid w:val="00FB6080"/>
    <w:rsid w:val="00FC01C2"/>
    <w:rsid w:val="00FC408C"/>
    <w:rsid w:val="00FC795B"/>
    <w:rsid w:val="00FD19FC"/>
    <w:rsid w:val="00FD1A5D"/>
    <w:rsid w:val="00FD34B5"/>
    <w:rsid w:val="00FD6922"/>
    <w:rsid w:val="00FD6B6C"/>
    <w:rsid w:val="00FE3AEC"/>
    <w:rsid w:val="00FE666A"/>
    <w:rsid w:val="00FF038C"/>
    <w:rsid w:val="00FF0602"/>
    <w:rsid w:val="00FF2039"/>
    <w:rsid w:val="01BB578E"/>
    <w:rsid w:val="038479E3"/>
    <w:rsid w:val="04AB454A"/>
    <w:rsid w:val="06C03CB3"/>
    <w:rsid w:val="0B8211E1"/>
    <w:rsid w:val="0E63117C"/>
    <w:rsid w:val="0EBC0C1B"/>
    <w:rsid w:val="0F1827C2"/>
    <w:rsid w:val="18111D7D"/>
    <w:rsid w:val="1A8C5B54"/>
    <w:rsid w:val="1ABE5265"/>
    <w:rsid w:val="1D7F27A5"/>
    <w:rsid w:val="1F535A45"/>
    <w:rsid w:val="22361335"/>
    <w:rsid w:val="22AC06D1"/>
    <w:rsid w:val="22BB090F"/>
    <w:rsid w:val="232D22F9"/>
    <w:rsid w:val="23AA7299"/>
    <w:rsid w:val="27E2371D"/>
    <w:rsid w:val="28650B2F"/>
    <w:rsid w:val="298605F0"/>
    <w:rsid w:val="2A112B44"/>
    <w:rsid w:val="2E4D0DA1"/>
    <w:rsid w:val="302278AC"/>
    <w:rsid w:val="30641D6B"/>
    <w:rsid w:val="3299228F"/>
    <w:rsid w:val="39054733"/>
    <w:rsid w:val="396B1500"/>
    <w:rsid w:val="397A2BF3"/>
    <w:rsid w:val="39D70EEE"/>
    <w:rsid w:val="3A717B58"/>
    <w:rsid w:val="3C9436A2"/>
    <w:rsid w:val="3D92641A"/>
    <w:rsid w:val="3EEF4778"/>
    <w:rsid w:val="3F1665F4"/>
    <w:rsid w:val="3F337ACC"/>
    <w:rsid w:val="3F3B2223"/>
    <w:rsid w:val="40127920"/>
    <w:rsid w:val="40F363EA"/>
    <w:rsid w:val="417607D4"/>
    <w:rsid w:val="443F2D17"/>
    <w:rsid w:val="4669521C"/>
    <w:rsid w:val="47A80D9F"/>
    <w:rsid w:val="47AF74D3"/>
    <w:rsid w:val="483030D7"/>
    <w:rsid w:val="499C3463"/>
    <w:rsid w:val="4D721140"/>
    <w:rsid w:val="4D96567F"/>
    <w:rsid w:val="500A1946"/>
    <w:rsid w:val="57401835"/>
    <w:rsid w:val="59534412"/>
    <w:rsid w:val="5A400989"/>
    <w:rsid w:val="5CBE4B1C"/>
    <w:rsid w:val="5ED924E9"/>
    <w:rsid w:val="604C5780"/>
    <w:rsid w:val="619F49A9"/>
    <w:rsid w:val="63D37C62"/>
    <w:rsid w:val="667B3E2B"/>
    <w:rsid w:val="66C52086"/>
    <w:rsid w:val="66E21BC9"/>
    <w:rsid w:val="67C009DC"/>
    <w:rsid w:val="689C3D0A"/>
    <w:rsid w:val="6A303203"/>
    <w:rsid w:val="6D0566A7"/>
    <w:rsid w:val="6D377311"/>
    <w:rsid w:val="71E166BF"/>
    <w:rsid w:val="750B5159"/>
    <w:rsid w:val="762067F9"/>
    <w:rsid w:val="7A5F6AC3"/>
    <w:rsid w:val="7D370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character" w:customStyle="1" w:styleId="8">
    <w:name w:val="页脚 Char"/>
    <w:basedOn w:val="6"/>
    <w:link w:val="2"/>
    <w:qFormat/>
    <w:uiPriority w:val="0"/>
    <w:rPr>
      <w:rFonts w:ascii="Times New Roman" w:hAnsi="Times New Roman" w:eastAsia="宋体" w:cs="Times New Roman"/>
      <w:sz w:val="18"/>
      <w:szCs w:val="18"/>
    </w:rPr>
  </w:style>
  <w:style w:type="character" w:customStyle="1" w:styleId="9">
    <w:name w:val="页眉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8</Pages>
  <Words>843</Words>
  <Characters>4808</Characters>
  <Lines>40</Lines>
  <Paragraphs>11</Paragraphs>
  <TotalTime>3</TotalTime>
  <ScaleCrop>false</ScaleCrop>
  <LinksUpToDate>false</LinksUpToDate>
  <CharactersWithSpaces>5640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2019-04-22T08:47:00Z</dcterms:created>
  <dc:creator>石建梅</dc:creator>
  <cp:lastModifiedBy>Administrator</cp:lastModifiedBy>
  <dcterms:modified xsi:type="dcterms:W3CDTF">2021-04-30T01:12:31Z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92AF06959C9544B2AF014B39626023FA</vt:lpwstr>
  </property>
</Properties>
</file>