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bidi="ar"/>
        </w:rPr>
        <w:t>附件2：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drawing>
          <wp:inline distT="0" distB="0" distL="114300" distR="114300">
            <wp:extent cx="2362835" cy="354965"/>
            <wp:effectExtent l="0" t="0" r="18415" b="6350"/>
            <wp:docPr id="2" name="图片 2" descr="中文左右组合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中文左右组合-01"/>
                    <pic:cNvPicPr>
                      <a:picLocks noChangeAspect="1"/>
                    </pic:cNvPicPr>
                  </pic:nvPicPr>
                  <pic:blipFill>
                    <a:blip r:embed="rId5"/>
                    <a:srcRect l="28209" t="39120" r="16454" b="49150"/>
                    <a:stretch>
                      <a:fillRect/>
                    </a:stretch>
                  </pic:blipFill>
                  <pic:spPr>
                    <a:xfrm>
                      <a:off x="0" y="0"/>
                      <a:ext cx="2362835" cy="354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b/>
          <w:bCs/>
          <w:color w:val="333333"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6"/>
          <w:szCs w:val="36"/>
          <w:shd w:val="clear" w:color="auto" w:fill="FFFFFF"/>
          <w:lang w:bidi="ar"/>
        </w:rPr>
        <w:t>党建暨思政研究课题延期（中止）申请书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013"/>
        <w:gridCol w:w="2530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课题名称</w:t>
            </w:r>
          </w:p>
        </w:tc>
        <w:tc>
          <w:tcPr>
            <w:tcW w:w="661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项目编号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立项时间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课题负责人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计划完成时间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年   月</w:t>
            </w:r>
          </w:p>
        </w:tc>
        <w:tc>
          <w:tcPr>
            <w:tcW w:w="253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申请延期（中止）时间</w:t>
            </w:r>
          </w:p>
        </w:tc>
        <w:tc>
          <w:tcPr>
            <w:tcW w:w="2071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至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申请延期（中止）原因 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签  名：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校党建暨思政工作研究会意见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盖  章：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  年 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701" w:right="1474" w:bottom="170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65403"/>
    <w:rsid w:val="5616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2019-04-11T03:32:00Z</dcterms:created>
  <dc:creator>赵艳1425445106</dc:creator>
  <cp:lastModifiedBy>赵艳1425445106</cp:lastModifiedBy>
  <dcterms:modified xsi:type="dcterms:W3CDTF">2019-04-11T03:33:07Z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