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15" w:rsidRPr="00E05CBC" w:rsidRDefault="00663215" w:rsidP="00663215">
      <w:pPr>
        <w:widowControl/>
        <w:spacing w:beforeLines="50" w:afterLines="100" w:line="460" w:lineRule="exact"/>
        <w:ind w:firstLineChars="49" w:firstLine="137"/>
        <w:jc w:val="center"/>
        <w:rPr>
          <w:rFonts w:ascii="宋体" w:hAnsi="宋体" w:cs="宋体" w:hint="eastAsia"/>
          <w:bCs/>
          <w:kern w:val="0"/>
          <w:sz w:val="28"/>
          <w:szCs w:val="28"/>
        </w:rPr>
      </w:pPr>
      <w:r w:rsidRPr="00E05CBC">
        <w:rPr>
          <w:rFonts w:ascii="宋体" w:hAnsi="宋体" w:cs="宋体" w:hint="eastAsia"/>
          <w:bCs/>
          <w:kern w:val="0"/>
          <w:sz w:val="28"/>
          <w:szCs w:val="28"/>
        </w:rPr>
        <w:t>关于印发《南通科技职业学院教学督导管理办法（试行）》的通知</w:t>
      </w:r>
    </w:p>
    <w:p w:rsidR="00663215" w:rsidRPr="00E05CBC" w:rsidRDefault="00663215" w:rsidP="00663215">
      <w:pPr>
        <w:widowControl/>
        <w:spacing w:beforeLines="50" w:afterLines="100" w:line="460" w:lineRule="exact"/>
        <w:jc w:val="left"/>
        <w:rPr>
          <w:rFonts w:ascii="仿宋" w:eastAsia="仿宋" w:hAnsi="仿宋" w:cs="宋体" w:hint="eastAsia"/>
          <w:bCs/>
          <w:kern w:val="0"/>
          <w:sz w:val="24"/>
          <w:szCs w:val="24"/>
        </w:rPr>
      </w:pPr>
      <w:r w:rsidRPr="00E05CBC">
        <w:rPr>
          <w:rFonts w:ascii="仿宋" w:eastAsia="仿宋" w:hAnsi="仿宋" w:cs="宋体" w:hint="eastAsia"/>
          <w:bCs/>
          <w:kern w:val="0"/>
          <w:sz w:val="24"/>
          <w:szCs w:val="24"/>
        </w:rPr>
        <w:t>各学院（素质教育部）：</w:t>
      </w:r>
    </w:p>
    <w:p w:rsidR="00663215" w:rsidRPr="00E05CBC" w:rsidRDefault="00663215" w:rsidP="00663215">
      <w:pPr>
        <w:widowControl/>
        <w:spacing w:beforeLines="50" w:afterLines="100" w:line="460" w:lineRule="exact"/>
        <w:jc w:val="left"/>
        <w:rPr>
          <w:rFonts w:ascii="仿宋" w:eastAsia="仿宋" w:hAnsi="仿宋" w:cs="宋体" w:hint="eastAsia"/>
          <w:bCs/>
          <w:kern w:val="0"/>
          <w:sz w:val="24"/>
          <w:szCs w:val="24"/>
        </w:rPr>
      </w:pPr>
      <w:r w:rsidRPr="00E05CBC">
        <w:rPr>
          <w:rFonts w:ascii="仿宋" w:eastAsia="仿宋" w:hAnsi="仿宋" w:cs="宋体" w:hint="eastAsia"/>
          <w:bCs/>
          <w:kern w:val="0"/>
          <w:sz w:val="24"/>
          <w:szCs w:val="24"/>
        </w:rPr>
        <w:t xml:space="preserve">     《南通科技职业学院教学督导管理办法（试行）》已经学校校长办公会议通过，现予以印发，请遵照执行。</w:t>
      </w:r>
    </w:p>
    <w:p w:rsidR="00663215" w:rsidRPr="00E05CBC" w:rsidRDefault="00663215" w:rsidP="00663215">
      <w:pPr>
        <w:widowControl/>
        <w:spacing w:beforeLines="50" w:afterLines="100" w:line="460" w:lineRule="exact"/>
        <w:jc w:val="left"/>
        <w:rPr>
          <w:rFonts w:ascii="仿宋" w:eastAsia="仿宋" w:hAnsi="仿宋" w:cs="宋体" w:hint="eastAsia"/>
          <w:bCs/>
          <w:kern w:val="0"/>
          <w:sz w:val="24"/>
          <w:szCs w:val="24"/>
        </w:rPr>
      </w:pPr>
      <w:r w:rsidRPr="00E05CBC">
        <w:rPr>
          <w:rFonts w:ascii="仿宋" w:eastAsia="仿宋" w:hAnsi="仿宋" w:cs="宋体" w:hint="eastAsia"/>
          <w:bCs/>
          <w:kern w:val="0"/>
          <w:sz w:val="24"/>
          <w:szCs w:val="24"/>
        </w:rPr>
        <w:t xml:space="preserve">      附件：《南通科技职业学院教学督导管理办法（试行）》</w:t>
      </w:r>
    </w:p>
    <w:p w:rsidR="00663215" w:rsidRPr="00E05CBC" w:rsidRDefault="00663215" w:rsidP="00663215">
      <w:pPr>
        <w:widowControl/>
        <w:spacing w:beforeLines="50" w:afterLines="100" w:line="460" w:lineRule="exact"/>
        <w:jc w:val="left"/>
        <w:rPr>
          <w:rFonts w:ascii="仿宋" w:eastAsia="仿宋" w:hAnsi="仿宋" w:cs="宋体" w:hint="eastAsia"/>
          <w:bCs/>
          <w:kern w:val="0"/>
          <w:sz w:val="24"/>
          <w:szCs w:val="24"/>
        </w:rPr>
      </w:pPr>
    </w:p>
    <w:p w:rsidR="00663215" w:rsidRPr="00E05CBC" w:rsidRDefault="00663215" w:rsidP="00663215">
      <w:pPr>
        <w:widowControl/>
        <w:spacing w:line="420" w:lineRule="exact"/>
        <w:jc w:val="left"/>
        <w:rPr>
          <w:rFonts w:ascii="仿宋" w:eastAsia="仿宋" w:hAnsi="仿宋" w:cs="宋体" w:hint="eastAsia"/>
          <w:bCs/>
          <w:kern w:val="0"/>
          <w:sz w:val="24"/>
          <w:szCs w:val="24"/>
        </w:rPr>
      </w:pPr>
      <w:r w:rsidRPr="00E05CBC">
        <w:rPr>
          <w:rFonts w:ascii="仿宋" w:eastAsia="仿宋" w:hAnsi="仿宋" w:cs="宋体" w:hint="eastAsia"/>
          <w:bCs/>
          <w:kern w:val="0"/>
          <w:sz w:val="24"/>
          <w:szCs w:val="24"/>
        </w:rPr>
        <w:t xml:space="preserve">                           </w:t>
      </w:r>
      <w:r>
        <w:rPr>
          <w:rFonts w:ascii="仿宋" w:eastAsia="仿宋" w:hAnsi="仿宋" w:cs="宋体" w:hint="eastAsia"/>
          <w:bCs/>
          <w:kern w:val="0"/>
          <w:sz w:val="24"/>
          <w:szCs w:val="24"/>
        </w:rPr>
        <w:t xml:space="preserve">                    </w:t>
      </w:r>
      <w:r w:rsidRPr="00E05CBC">
        <w:rPr>
          <w:rFonts w:ascii="仿宋" w:eastAsia="仿宋" w:hAnsi="仿宋" w:cs="宋体" w:hint="eastAsia"/>
          <w:bCs/>
          <w:kern w:val="0"/>
          <w:sz w:val="24"/>
          <w:szCs w:val="24"/>
        </w:rPr>
        <w:t xml:space="preserve">  南通科技职业学院</w:t>
      </w:r>
    </w:p>
    <w:p w:rsidR="00663215" w:rsidRPr="00E05CBC" w:rsidRDefault="00663215" w:rsidP="00663215">
      <w:pPr>
        <w:widowControl/>
        <w:spacing w:line="420" w:lineRule="exact"/>
        <w:jc w:val="left"/>
        <w:rPr>
          <w:rFonts w:ascii="仿宋" w:eastAsia="仿宋" w:hAnsi="仿宋" w:cs="宋体" w:hint="eastAsia"/>
          <w:bCs/>
          <w:kern w:val="0"/>
          <w:sz w:val="24"/>
          <w:szCs w:val="24"/>
        </w:rPr>
      </w:pPr>
      <w:r w:rsidRPr="00E05CBC">
        <w:rPr>
          <w:rFonts w:ascii="仿宋" w:eastAsia="仿宋" w:hAnsi="仿宋" w:cs="宋体" w:hint="eastAsia"/>
          <w:bCs/>
          <w:kern w:val="0"/>
          <w:sz w:val="24"/>
          <w:szCs w:val="24"/>
        </w:rPr>
        <w:t xml:space="preserve">                        </w:t>
      </w:r>
      <w:r>
        <w:rPr>
          <w:rFonts w:ascii="仿宋" w:eastAsia="仿宋" w:hAnsi="仿宋" w:cs="宋体" w:hint="eastAsia"/>
          <w:bCs/>
          <w:kern w:val="0"/>
          <w:sz w:val="24"/>
          <w:szCs w:val="24"/>
        </w:rPr>
        <w:t xml:space="preserve">                     </w:t>
      </w:r>
      <w:r w:rsidRPr="00E05CBC">
        <w:rPr>
          <w:rFonts w:ascii="仿宋" w:eastAsia="仿宋" w:hAnsi="仿宋" w:cs="宋体" w:hint="eastAsia"/>
          <w:bCs/>
          <w:kern w:val="0"/>
          <w:sz w:val="24"/>
          <w:szCs w:val="24"/>
        </w:rPr>
        <w:t xml:space="preserve">  </w:t>
      </w:r>
      <w:r w:rsidRPr="00E05CBC">
        <w:rPr>
          <w:rFonts w:ascii="仿宋" w:eastAsia="仿宋" w:hAnsi="仿宋" w:cs="宋体" w:hint="eastAsia"/>
          <w:bCs/>
          <w:kern w:val="0"/>
          <w:sz w:val="24"/>
          <w:szCs w:val="24"/>
        </w:rPr>
        <w:t>二</w:t>
      </w:r>
      <w:r w:rsidRPr="00E05CBC">
        <w:rPr>
          <w:rFonts w:ascii="仿宋" w:eastAsia="仿宋" w:hAnsi="仿宋" w:cs="宋体" w:hint="eastAsia"/>
          <w:bCs/>
          <w:kern w:val="0"/>
          <w:sz w:val="24"/>
          <w:szCs w:val="24"/>
        </w:rPr>
        <w:t>○一六年十二月十二日</w:t>
      </w:r>
    </w:p>
    <w:p w:rsidR="00663215" w:rsidRDefault="00663215" w:rsidP="0086087D">
      <w:pPr>
        <w:widowControl/>
        <w:spacing w:beforeLines="50" w:afterLines="100" w:line="460" w:lineRule="exact"/>
        <w:ind w:firstLineChars="640" w:firstLine="1799"/>
        <w:jc w:val="left"/>
        <w:rPr>
          <w:rFonts w:ascii="宋体" w:eastAsia="宋体" w:hAnsi="宋体" w:cs="宋体" w:hint="eastAsia"/>
          <w:b/>
          <w:bCs/>
          <w:kern w:val="0"/>
          <w:sz w:val="28"/>
          <w:szCs w:val="28"/>
        </w:rPr>
      </w:pPr>
    </w:p>
    <w:p w:rsidR="00663215" w:rsidRDefault="00663215" w:rsidP="0086087D">
      <w:pPr>
        <w:widowControl/>
        <w:spacing w:beforeLines="50" w:afterLines="100" w:line="460" w:lineRule="exact"/>
        <w:ind w:firstLineChars="640" w:firstLine="1799"/>
        <w:jc w:val="left"/>
        <w:rPr>
          <w:rFonts w:ascii="宋体" w:eastAsia="宋体" w:hAnsi="宋体" w:cs="宋体" w:hint="eastAsia"/>
          <w:b/>
          <w:bCs/>
          <w:kern w:val="0"/>
          <w:sz w:val="28"/>
          <w:szCs w:val="28"/>
        </w:rPr>
      </w:pPr>
    </w:p>
    <w:p w:rsidR="00663215" w:rsidRDefault="00663215" w:rsidP="0086087D">
      <w:pPr>
        <w:widowControl/>
        <w:spacing w:beforeLines="50" w:afterLines="100" w:line="460" w:lineRule="exact"/>
        <w:ind w:firstLineChars="640" w:firstLine="1799"/>
        <w:jc w:val="left"/>
        <w:rPr>
          <w:rFonts w:ascii="宋体" w:eastAsia="宋体" w:hAnsi="宋体" w:cs="宋体" w:hint="eastAsia"/>
          <w:b/>
          <w:bCs/>
          <w:kern w:val="0"/>
          <w:sz w:val="28"/>
          <w:szCs w:val="28"/>
        </w:rPr>
      </w:pPr>
    </w:p>
    <w:p w:rsidR="00663215" w:rsidRDefault="00663215" w:rsidP="0086087D">
      <w:pPr>
        <w:widowControl/>
        <w:spacing w:beforeLines="50" w:afterLines="100" w:line="460" w:lineRule="exact"/>
        <w:ind w:firstLineChars="640" w:firstLine="1799"/>
        <w:jc w:val="left"/>
        <w:rPr>
          <w:rFonts w:ascii="宋体" w:eastAsia="宋体" w:hAnsi="宋体" w:cs="宋体" w:hint="eastAsia"/>
          <w:b/>
          <w:bCs/>
          <w:kern w:val="0"/>
          <w:sz w:val="28"/>
          <w:szCs w:val="28"/>
        </w:rPr>
      </w:pPr>
    </w:p>
    <w:p w:rsidR="00663215" w:rsidRDefault="00663215" w:rsidP="0086087D">
      <w:pPr>
        <w:widowControl/>
        <w:spacing w:beforeLines="50" w:afterLines="100" w:line="460" w:lineRule="exact"/>
        <w:ind w:firstLineChars="640" w:firstLine="1799"/>
        <w:jc w:val="left"/>
        <w:rPr>
          <w:rFonts w:ascii="宋体" w:eastAsia="宋体" w:hAnsi="宋体" w:cs="宋体" w:hint="eastAsia"/>
          <w:b/>
          <w:bCs/>
          <w:kern w:val="0"/>
          <w:sz w:val="28"/>
          <w:szCs w:val="28"/>
        </w:rPr>
      </w:pPr>
    </w:p>
    <w:p w:rsidR="00663215" w:rsidRDefault="00663215" w:rsidP="0086087D">
      <w:pPr>
        <w:widowControl/>
        <w:spacing w:beforeLines="50" w:afterLines="100" w:line="460" w:lineRule="exact"/>
        <w:ind w:firstLineChars="640" w:firstLine="1799"/>
        <w:jc w:val="left"/>
        <w:rPr>
          <w:rFonts w:ascii="宋体" w:eastAsia="宋体" w:hAnsi="宋体" w:cs="宋体" w:hint="eastAsia"/>
          <w:b/>
          <w:bCs/>
          <w:kern w:val="0"/>
          <w:sz w:val="28"/>
          <w:szCs w:val="28"/>
        </w:rPr>
      </w:pPr>
    </w:p>
    <w:p w:rsidR="00663215" w:rsidRDefault="00663215" w:rsidP="0086087D">
      <w:pPr>
        <w:widowControl/>
        <w:spacing w:beforeLines="50" w:afterLines="100" w:line="460" w:lineRule="exact"/>
        <w:ind w:firstLineChars="640" w:firstLine="1799"/>
        <w:jc w:val="left"/>
        <w:rPr>
          <w:rFonts w:ascii="宋体" w:eastAsia="宋体" w:hAnsi="宋体" w:cs="宋体" w:hint="eastAsia"/>
          <w:b/>
          <w:bCs/>
          <w:kern w:val="0"/>
          <w:sz w:val="28"/>
          <w:szCs w:val="28"/>
        </w:rPr>
      </w:pPr>
    </w:p>
    <w:p w:rsidR="00663215" w:rsidRDefault="00663215" w:rsidP="0086087D">
      <w:pPr>
        <w:widowControl/>
        <w:spacing w:beforeLines="50" w:afterLines="100" w:line="460" w:lineRule="exact"/>
        <w:ind w:firstLineChars="640" w:firstLine="1799"/>
        <w:jc w:val="left"/>
        <w:rPr>
          <w:rFonts w:ascii="宋体" w:eastAsia="宋体" w:hAnsi="宋体" w:cs="宋体" w:hint="eastAsia"/>
          <w:b/>
          <w:bCs/>
          <w:kern w:val="0"/>
          <w:sz w:val="28"/>
          <w:szCs w:val="28"/>
        </w:rPr>
      </w:pPr>
    </w:p>
    <w:p w:rsidR="00663215" w:rsidRDefault="00663215" w:rsidP="0086087D">
      <w:pPr>
        <w:widowControl/>
        <w:spacing w:beforeLines="50" w:afterLines="100" w:line="460" w:lineRule="exact"/>
        <w:ind w:firstLineChars="640" w:firstLine="1799"/>
        <w:jc w:val="left"/>
        <w:rPr>
          <w:rFonts w:ascii="宋体" w:eastAsia="宋体" w:hAnsi="宋体" w:cs="宋体" w:hint="eastAsia"/>
          <w:b/>
          <w:bCs/>
          <w:kern w:val="0"/>
          <w:sz w:val="28"/>
          <w:szCs w:val="28"/>
        </w:rPr>
      </w:pPr>
    </w:p>
    <w:p w:rsidR="00663215" w:rsidRDefault="00663215" w:rsidP="0086087D">
      <w:pPr>
        <w:widowControl/>
        <w:spacing w:beforeLines="50" w:afterLines="100" w:line="460" w:lineRule="exact"/>
        <w:ind w:firstLineChars="640" w:firstLine="1799"/>
        <w:jc w:val="left"/>
        <w:rPr>
          <w:rFonts w:ascii="宋体" w:eastAsia="宋体" w:hAnsi="宋体" w:cs="宋体" w:hint="eastAsia"/>
          <w:b/>
          <w:bCs/>
          <w:kern w:val="0"/>
          <w:sz w:val="28"/>
          <w:szCs w:val="28"/>
        </w:rPr>
      </w:pPr>
    </w:p>
    <w:p w:rsidR="00663215" w:rsidRDefault="00663215" w:rsidP="0086087D">
      <w:pPr>
        <w:widowControl/>
        <w:spacing w:beforeLines="50" w:afterLines="100" w:line="460" w:lineRule="exact"/>
        <w:ind w:firstLineChars="640" w:firstLine="1799"/>
        <w:jc w:val="left"/>
        <w:rPr>
          <w:rFonts w:ascii="宋体" w:eastAsia="宋体" w:hAnsi="宋体" w:cs="宋体" w:hint="eastAsia"/>
          <w:b/>
          <w:bCs/>
          <w:kern w:val="0"/>
          <w:sz w:val="28"/>
          <w:szCs w:val="28"/>
        </w:rPr>
      </w:pPr>
    </w:p>
    <w:p w:rsidR="003C1B5E" w:rsidRPr="00A40DA9" w:rsidRDefault="003C1B5E" w:rsidP="0086087D">
      <w:pPr>
        <w:widowControl/>
        <w:spacing w:beforeLines="50" w:afterLines="100" w:line="460" w:lineRule="exact"/>
        <w:ind w:firstLineChars="640" w:firstLine="1799"/>
        <w:jc w:val="left"/>
        <w:rPr>
          <w:rFonts w:ascii="宋体" w:eastAsia="宋体" w:hAnsi="宋体" w:cs="Arial"/>
          <w:kern w:val="0"/>
          <w:sz w:val="28"/>
          <w:szCs w:val="28"/>
        </w:rPr>
      </w:pPr>
      <w:r w:rsidRPr="00A40DA9">
        <w:rPr>
          <w:rFonts w:ascii="宋体" w:eastAsia="宋体" w:hAnsi="宋体" w:cs="宋体" w:hint="eastAsia"/>
          <w:b/>
          <w:bCs/>
          <w:kern w:val="0"/>
          <w:sz w:val="28"/>
          <w:szCs w:val="28"/>
        </w:rPr>
        <w:lastRenderedPageBreak/>
        <w:t>南通科技职业学院教学督导</w:t>
      </w:r>
      <w:r w:rsidR="00F81210" w:rsidRPr="00A40DA9">
        <w:rPr>
          <w:rFonts w:ascii="宋体" w:eastAsia="宋体" w:hAnsi="宋体" w:cs="宋体" w:hint="eastAsia"/>
          <w:b/>
          <w:bCs/>
          <w:kern w:val="0"/>
          <w:sz w:val="28"/>
          <w:szCs w:val="28"/>
        </w:rPr>
        <w:t>管理办法（</w:t>
      </w:r>
      <w:r w:rsidR="00B85AC3">
        <w:rPr>
          <w:rFonts w:ascii="宋体" w:eastAsia="宋体" w:hAnsi="宋体" w:cs="宋体" w:hint="eastAsia"/>
          <w:b/>
          <w:bCs/>
          <w:kern w:val="0"/>
          <w:sz w:val="28"/>
          <w:szCs w:val="28"/>
        </w:rPr>
        <w:t>试行</w:t>
      </w:r>
      <w:r w:rsidR="00F81210" w:rsidRPr="00A40DA9">
        <w:rPr>
          <w:rFonts w:ascii="宋体" w:eastAsia="宋体" w:hAnsi="宋体" w:cs="宋体" w:hint="eastAsia"/>
          <w:b/>
          <w:bCs/>
          <w:kern w:val="0"/>
          <w:sz w:val="28"/>
          <w:szCs w:val="28"/>
        </w:rPr>
        <w:t>）</w:t>
      </w:r>
    </w:p>
    <w:p w:rsidR="00AA5F7B" w:rsidRPr="00A2546C" w:rsidRDefault="00AA5F7B" w:rsidP="00AA5F7B">
      <w:pPr>
        <w:widowControl/>
        <w:spacing w:line="400" w:lineRule="exact"/>
        <w:ind w:firstLineChars="200" w:firstLine="560"/>
        <w:rPr>
          <w:rFonts w:ascii="仿宋" w:eastAsia="仿宋" w:hAnsi="仿宋"/>
          <w:color w:val="000000"/>
          <w:sz w:val="28"/>
          <w:szCs w:val="28"/>
        </w:rPr>
      </w:pPr>
      <w:r w:rsidRPr="00A2546C">
        <w:rPr>
          <w:rFonts w:ascii="仿宋" w:eastAsia="仿宋" w:hAnsi="仿宋" w:hint="eastAsia"/>
          <w:color w:val="000000"/>
          <w:sz w:val="28"/>
          <w:szCs w:val="28"/>
        </w:rPr>
        <w:t>为进一步加强学校教学督导工作，对全校各二级学院（部）的教学活动、教学秩序、教学管理、教学研究、教学改革以及教学质量等方面的工作实行监督、检查、评估、指导，促进学校良好的教风和学风的形成，</w:t>
      </w:r>
      <w:r>
        <w:rPr>
          <w:rFonts w:ascii="仿宋" w:eastAsia="仿宋" w:hAnsi="仿宋" w:hint="eastAsia"/>
          <w:color w:val="000000"/>
          <w:sz w:val="28"/>
          <w:szCs w:val="28"/>
        </w:rPr>
        <w:t>经学校研究，</w:t>
      </w:r>
      <w:r w:rsidRPr="00A2546C">
        <w:rPr>
          <w:rFonts w:ascii="仿宋" w:eastAsia="仿宋" w:hAnsi="仿宋" w:hint="eastAsia"/>
          <w:color w:val="000000"/>
          <w:sz w:val="28"/>
          <w:szCs w:val="28"/>
        </w:rPr>
        <w:t>制定</w:t>
      </w:r>
      <w:r>
        <w:rPr>
          <w:rFonts w:ascii="仿宋" w:eastAsia="仿宋" w:hAnsi="仿宋" w:hint="eastAsia"/>
          <w:color w:val="000000"/>
          <w:sz w:val="28"/>
          <w:szCs w:val="28"/>
        </w:rPr>
        <w:t>本</w:t>
      </w:r>
      <w:r w:rsidRPr="00A2546C">
        <w:rPr>
          <w:rFonts w:ascii="仿宋" w:eastAsia="仿宋" w:hAnsi="仿宋" w:hint="eastAsia"/>
          <w:color w:val="000000"/>
          <w:sz w:val="28"/>
          <w:szCs w:val="28"/>
        </w:rPr>
        <w:t>办法。</w:t>
      </w:r>
    </w:p>
    <w:p w:rsidR="0076425F" w:rsidRDefault="00787830" w:rsidP="00A971B4">
      <w:pPr>
        <w:widowControl/>
        <w:spacing w:before="93" w:after="93" w:line="400" w:lineRule="exact"/>
        <w:ind w:firstLineChars="200" w:firstLine="562"/>
        <w:rPr>
          <w:rFonts w:ascii="仿宋" w:eastAsia="仿宋" w:hAnsi="仿宋"/>
          <w:b/>
          <w:color w:val="000000"/>
          <w:sz w:val="28"/>
          <w:szCs w:val="28"/>
        </w:rPr>
      </w:pPr>
      <w:r w:rsidRPr="00A2546C">
        <w:rPr>
          <w:rFonts w:ascii="仿宋" w:eastAsia="仿宋" w:hAnsi="仿宋" w:hint="eastAsia"/>
          <w:b/>
          <w:color w:val="000000"/>
          <w:sz w:val="28"/>
          <w:szCs w:val="28"/>
        </w:rPr>
        <w:t>一、</w:t>
      </w:r>
      <w:r w:rsidR="003C1B5E" w:rsidRPr="00A2546C">
        <w:rPr>
          <w:rFonts w:ascii="仿宋" w:eastAsia="仿宋" w:hAnsi="仿宋" w:hint="eastAsia"/>
          <w:b/>
          <w:color w:val="000000"/>
          <w:sz w:val="28"/>
          <w:szCs w:val="28"/>
        </w:rPr>
        <w:t>组织机构</w:t>
      </w:r>
    </w:p>
    <w:p w:rsidR="0076425F" w:rsidRDefault="001767AA" w:rsidP="0076425F">
      <w:pPr>
        <w:widowControl/>
        <w:spacing w:line="400" w:lineRule="exact"/>
        <w:ind w:firstLineChars="200" w:firstLine="560"/>
        <w:rPr>
          <w:rFonts w:ascii="仿宋" w:eastAsia="仿宋" w:hAnsi="仿宋"/>
          <w:color w:val="000000"/>
          <w:sz w:val="28"/>
          <w:szCs w:val="28"/>
        </w:rPr>
      </w:pPr>
      <w:r w:rsidRPr="00A2546C">
        <w:rPr>
          <w:rFonts w:ascii="仿宋" w:eastAsia="仿宋" w:hAnsi="仿宋" w:hint="eastAsia"/>
          <w:color w:val="000000"/>
          <w:sz w:val="28"/>
          <w:szCs w:val="28"/>
        </w:rPr>
        <w:t>1、</w:t>
      </w:r>
      <w:r w:rsidR="003C1B5E" w:rsidRPr="00A2546C">
        <w:rPr>
          <w:rFonts w:ascii="仿宋" w:eastAsia="仿宋" w:hAnsi="仿宋" w:hint="eastAsia"/>
          <w:color w:val="000000"/>
          <w:sz w:val="28"/>
          <w:szCs w:val="28"/>
        </w:rPr>
        <w:t>教学督导实行</w:t>
      </w:r>
      <w:r w:rsidRPr="00A2546C">
        <w:rPr>
          <w:rFonts w:ascii="仿宋" w:eastAsia="仿宋" w:hAnsi="仿宋" w:hint="eastAsia"/>
          <w:color w:val="000000"/>
          <w:sz w:val="28"/>
          <w:szCs w:val="28"/>
        </w:rPr>
        <w:t>学校</w:t>
      </w:r>
      <w:r w:rsidR="0076425F" w:rsidRPr="0076425F">
        <w:rPr>
          <w:rFonts w:ascii="仿宋" w:eastAsia="仿宋" w:hAnsi="仿宋"/>
          <w:sz w:val="28"/>
          <w:szCs w:val="28"/>
        </w:rPr>
        <w:t>(含中层干部)</w:t>
      </w:r>
      <w:r w:rsidR="0076425F" w:rsidRPr="0076425F">
        <w:rPr>
          <w:rFonts w:ascii="仿宋" w:eastAsia="仿宋" w:hAnsi="仿宋" w:hint="eastAsia"/>
          <w:sz w:val="28"/>
          <w:szCs w:val="28"/>
        </w:rPr>
        <w:t>、</w:t>
      </w:r>
      <w:r w:rsidR="00025E80" w:rsidRPr="00A2546C">
        <w:rPr>
          <w:rFonts w:ascii="仿宋" w:eastAsia="仿宋" w:hAnsi="仿宋" w:hint="eastAsia"/>
          <w:color w:val="000000"/>
          <w:sz w:val="28"/>
          <w:szCs w:val="28"/>
        </w:rPr>
        <w:t>二级</w:t>
      </w:r>
      <w:r w:rsidRPr="00A2546C">
        <w:rPr>
          <w:rFonts w:ascii="仿宋" w:eastAsia="仿宋" w:hAnsi="仿宋" w:hint="eastAsia"/>
          <w:color w:val="000000"/>
          <w:sz w:val="28"/>
          <w:szCs w:val="28"/>
        </w:rPr>
        <w:t>学院（部）</w:t>
      </w:r>
      <w:r w:rsidR="003C1B5E" w:rsidRPr="00A2546C">
        <w:rPr>
          <w:rFonts w:ascii="仿宋" w:eastAsia="仿宋" w:hAnsi="仿宋" w:hint="eastAsia"/>
          <w:color w:val="000000"/>
          <w:sz w:val="28"/>
          <w:szCs w:val="28"/>
        </w:rPr>
        <w:t>两级</w:t>
      </w:r>
      <w:r w:rsidRPr="00A2546C">
        <w:rPr>
          <w:rFonts w:ascii="仿宋" w:eastAsia="仿宋" w:hAnsi="仿宋" w:hint="eastAsia"/>
          <w:color w:val="000000"/>
          <w:sz w:val="28"/>
          <w:szCs w:val="28"/>
        </w:rPr>
        <w:t>教学</w:t>
      </w:r>
      <w:r w:rsidR="003C1B5E" w:rsidRPr="00A2546C">
        <w:rPr>
          <w:rFonts w:ascii="仿宋" w:eastAsia="仿宋" w:hAnsi="仿宋" w:hint="eastAsia"/>
          <w:color w:val="000000"/>
          <w:sz w:val="28"/>
          <w:szCs w:val="28"/>
        </w:rPr>
        <w:t>督导</w:t>
      </w:r>
      <w:r w:rsidRPr="00A2546C">
        <w:rPr>
          <w:rFonts w:ascii="仿宋" w:eastAsia="仿宋" w:hAnsi="仿宋" w:hint="eastAsia"/>
          <w:color w:val="000000"/>
          <w:sz w:val="28"/>
          <w:szCs w:val="28"/>
        </w:rPr>
        <w:t>制度</w:t>
      </w:r>
      <w:r w:rsidR="00C05167">
        <w:rPr>
          <w:rFonts w:ascii="仿宋" w:eastAsia="仿宋" w:hAnsi="仿宋" w:hint="eastAsia"/>
          <w:color w:val="000000"/>
          <w:sz w:val="28"/>
          <w:szCs w:val="28"/>
        </w:rPr>
        <w:t>。学校</w:t>
      </w:r>
      <w:r w:rsidR="00A40DA9">
        <w:rPr>
          <w:rFonts w:ascii="仿宋" w:eastAsia="仿宋" w:hAnsi="仿宋" w:hint="eastAsia"/>
          <w:color w:val="000000"/>
          <w:sz w:val="28"/>
          <w:szCs w:val="28"/>
        </w:rPr>
        <w:t>成立</w:t>
      </w:r>
      <w:r w:rsidR="003C1B5E" w:rsidRPr="00A2546C">
        <w:rPr>
          <w:rFonts w:ascii="仿宋" w:eastAsia="仿宋" w:hAnsi="仿宋" w:hint="eastAsia"/>
          <w:color w:val="000000"/>
          <w:sz w:val="28"/>
          <w:szCs w:val="28"/>
        </w:rPr>
        <w:t>教学</w:t>
      </w:r>
      <w:r w:rsidR="005F0408" w:rsidRPr="00A2546C">
        <w:rPr>
          <w:rFonts w:ascii="仿宋" w:eastAsia="仿宋" w:hAnsi="仿宋" w:hint="eastAsia"/>
          <w:color w:val="000000"/>
          <w:sz w:val="28"/>
          <w:szCs w:val="28"/>
        </w:rPr>
        <w:t>督导办</w:t>
      </w:r>
      <w:r w:rsidR="00A40DA9">
        <w:rPr>
          <w:rFonts w:ascii="仿宋" w:eastAsia="仿宋" w:hAnsi="仿宋" w:hint="eastAsia"/>
          <w:color w:val="000000"/>
          <w:sz w:val="28"/>
          <w:szCs w:val="28"/>
        </w:rPr>
        <w:t>公室</w:t>
      </w:r>
      <w:r w:rsidR="003C1B5E" w:rsidRPr="00A2546C">
        <w:rPr>
          <w:rFonts w:ascii="仿宋" w:eastAsia="仿宋" w:hAnsi="仿宋" w:hint="eastAsia"/>
          <w:color w:val="000000"/>
          <w:sz w:val="28"/>
          <w:szCs w:val="28"/>
        </w:rPr>
        <w:t>，各</w:t>
      </w:r>
      <w:r w:rsidRPr="00A2546C">
        <w:rPr>
          <w:rFonts w:ascii="仿宋" w:eastAsia="仿宋" w:hAnsi="仿宋" w:hint="eastAsia"/>
          <w:color w:val="000000"/>
          <w:sz w:val="28"/>
          <w:szCs w:val="28"/>
        </w:rPr>
        <w:t>二级学院</w:t>
      </w:r>
      <w:r w:rsidR="003C1B5E" w:rsidRPr="00A2546C">
        <w:rPr>
          <w:rFonts w:ascii="仿宋" w:eastAsia="仿宋" w:hAnsi="仿宋" w:hint="eastAsia"/>
          <w:color w:val="000000"/>
          <w:sz w:val="28"/>
          <w:szCs w:val="28"/>
        </w:rPr>
        <w:t>（部）</w:t>
      </w:r>
      <w:r w:rsidR="00A40DA9">
        <w:rPr>
          <w:rFonts w:ascii="仿宋" w:eastAsia="仿宋" w:hAnsi="仿宋" w:hint="eastAsia"/>
          <w:color w:val="000000"/>
          <w:sz w:val="28"/>
          <w:szCs w:val="28"/>
        </w:rPr>
        <w:t>成立</w:t>
      </w:r>
      <w:r w:rsidR="003C1B5E" w:rsidRPr="00A2546C">
        <w:rPr>
          <w:rFonts w:ascii="仿宋" w:eastAsia="仿宋" w:hAnsi="仿宋" w:hint="eastAsia"/>
          <w:color w:val="000000"/>
          <w:sz w:val="28"/>
          <w:szCs w:val="28"/>
        </w:rPr>
        <w:t>教学督导组。学</w:t>
      </w:r>
      <w:r w:rsidRPr="00A2546C">
        <w:rPr>
          <w:rFonts w:ascii="仿宋" w:eastAsia="仿宋" w:hAnsi="仿宋" w:hint="eastAsia"/>
          <w:color w:val="000000"/>
          <w:sz w:val="28"/>
          <w:szCs w:val="28"/>
        </w:rPr>
        <w:t>校</w:t>
      </w:r>
      <w:r w:rsidR="003C1B5E" w:rsidRPr="00A2546C">
        <w:rPr>
          <w:rFonts w:ascii="仿宋" w:eastAsia="仿宋" w:hAnsi="仿宋" w:hint="eastAsia"/>
          <w:color w:val="000000"/>
          <w:sz w:val="28"/>
          <w:szCs w:val="28"/>
        </w:rPr>
        <w:t>教学</w:t>
      </w:r>
      <w:r w:rsidR="005F0408" w:rsidRPr="00A2546C">
        <w:rPr>
          <w:rFonts w:ascii="仿宋" w:eastAsia="仿宋" w:hAnsi="仿宋" w:hint="eastAsia"/>
          <w:color w:val="000000"/>
          <w:sz w:val="28"/>
          <w:szCs w:val="28"/>
        </w:rPr>
        <w:t>督导</w:t>
      </w:r>
      <w:r w:rsidR="003C1B5E" w:rsidRPr="00A2546C">
        <w:rPr>
          <w:rFonts w:ascii="仿宋" w:eastAsia="仿宋" w:hAnsi="仿宋" w:hint="eastAsia"/>
          <w:color w:val="000000"/>
          <w:sz w:val="28"/>
          <w:szCs w:val="28"/>
        </w:rPr>
        <w:t>办是代表</w:t>
      </w:r>
      <w:r w:rsidRPr="00A2546C">
        <w:rPr>
          <w:rFonts w:ascii="仿宋" w:eastAsia="仿宋" w:hAnsi="仿宋" w:hint="eastAsia"/>
          <w:color w:val="000000"/>
          <w:sz w:val="28"/>
          <w:szCs w:val="28"/>
        </w:rPr>
        <w:t>校</w:t>
      </w:r>
      <w:r w:rsidR="003C1B5E" w:rsidRPr="00A2546C">
        <w:rPr>
          <w:rFonts w:ascii="仿宋" w:eastAsia="仿宋" w:hAnsi="仿宋" w:hint="eastAsia"/>
          <w:color w:val="000000"/>
          <w:sz w:val="28"/>
          <w:szCs w:val="28"/>
        </w:rPr>
        <w:t>长对全</w:t>
      </w:r>
      <w:r w:rsidRPr="00A2546C">
        <w:rPr>
          <w:rFonts w:ascii="仿宋" w:eastAsia="仿宋" w:hAnsi="仿宋" w:hint="eastAsia"/>
          <w:color w:val="000000"/>
          <w:sz w:val="28"/>
          <w:szCs w:val="28"/>
        </w:rPr>
        <w:t>校</w:t>
      </w:r>
      <w:r w:rsidR="003C1B5E" w:rsidRPr="00A2546C">
        <w:rPr>
          <w:rFonts w:ascii="仿宋" w:eastAsia="仿宋" w:hAnsi="仿宋" w:hint="eastAsia"/>
          <w:color w:val="000000"/>
          <w:sz w:val="28"/>
          <w:szCs w:val="28"/>
        </w:rPr>
        <w:t>教学全过程进行监控和对教师教学工作质量起到指导作用的工作机构。 </w:t>
      </w:r>
    </w:p>
    <w:p w:rsidR="0076425F" w:rsidRDefault="001767AA" w:rsidP="0076425F">
      <w:pPr>
        <w:widowControl/>
        <w:spacing w:line="400" w:lineRule="exact"/>
        <w:ind w:firstLineChars="200" w:firstLine="560"/>
        <w:rPr>
          <w:rFonts w:ascii="仿宋" w:eastAsia="仿宋" w:hAnsi="仿宋"/>
          <w:color w:val="000000"/>
          <w:sz w:val="28"/>
          <w:szCs w:val="28"/>
        </w:rPr>
      </w:pPr>
      <w:r w:rsidRPr="00A2546C">
        <w:rPr>
          <w:rFonts w:ascii="仿宋" w:eastAsia="仿宋" w:hAnsi="仿宋" w:hint="eastAsia"/>
          <w:color w:val="000000"/>
          <w:sz w:val="28"/>
          <w:szCs w:val="28"/>
        </w:rPr>
        <w:t>2、学校成立教学督导</w:t>
      </w:r>
      <w:r w:rsidR="00577A89" w:rsidRPr="00A2546C">
        <w:rPr>
          <w:rFonts w:ascii="仿宋" w:eastAsia="仿宋" w:hAnsi="仿宋" w:hint="eastAsia"/>
          <w:color w:val="000000"/>
          <w:sz w:val="28"/>
          <w:szCs w:val="28"/>
        </w:rPr>
        <w:t>领导小组，校长任领导组组长、分管教学副校长任领导组副组长、成员若干名。教学督导领导小组下设督导</w:t>
      </w:r>
      <w:r w:rsidRPr="00A2546C">
        <w:rPr>
          <w:rFonts w:ascii="仿宋" w:eastAsia="仿宋" w:hAnsi="仿宋" w:hint="eastAsia"/>
          <w:color w:val="000000"/>
          <w:sz w:val="28"/>
          <w:szCs w:val="28"/>
        </w:rPr>
        <w:t>工作</w:t>
      </w:r>
      <w:r w:rsidR="005F0408" w:rsidRPr="00A2546C">
        <w:rPr>
          <w:rFonts w:ascii="仿宋" w:eastAsia="仿宋" w:hAnsi="仿宋" w:hint="eastAsia"/>
          <w:color w:val="000000"/>
          <w:sz w:val="28"/>
          <w:szCs w:val="28"/>
        </w:rPr>
        <w:t>办公室</w:t>
      </w:r>
      <w:r w:rsidRPr="00A2546C">
        <w:rPr>
          <w:rFonts w:ascii="仿宋" w:eastAsia="仿宋" w:hAnsi="仿宋" w:hint="eastAsia"/>
          <w:color w:val="000000"/>
          <w:sz w:val="28"/>
          <w:szCs w:val="28"/>
        </w:rPr>
        <w:t>，</w:t>
      </w:r>
      <w:r w:rsidR="00577A89" w:rsidRPr="00A2546C">
        <w:rPr>
          <w:rFonts w:ascii="仿宋" w:eastAsia="仿宋" w:hAnsi="仿宋" w:hint="eastAsia"/>
          <w:color w:val="000000"/>
          <w:sz w:val="28"/>
          <w:szCs w:val="28"/>
        </w:rPr>
        <w:t>办公室主任由教务处处长担任，副主任由教务处分管督导工作的副处长担任，成员由学校督导员、各二级学院（部）分管教学督导工作的副院长组成。</w:t>
      </w:r>
      <w:r w:rsidR="0076425F" w:rsidRPr="0076425F">
        <w:rPr>
          <w:rFonts w:ascii="仿宋" w:eastAsia="仿宋" w:hAnsi="仿宋" w:hint="eastAsia"/>
          <w:sz w:val="28"/>
          <w:szCs w:val="28"/>
        </w:rPr>
        <w:t>学校领导、全体中层干部是学校兼职督导员。</w:t>
      </w:r>
    </w:p>
    <w:p w:rsidR="0076425F" w:rsidRDefault="00025E80" w:rsidP="0076425F">
      <w:pPr>
        <w:widowControl/>
        <w:spacing w:line="400" w:lineRule="exact"/>
        <w:ind w:firstLineChars="200" w:firstLine="560"/>
        <w:rPr>
          <w:rFonts w:ascii="仿宋" w:eastAsia="仿宋" w:hAnsi="仿宋"/>
          <w:color w:val="000000"/>
          <w:sz w:val="28"/>
          <w:szCs w:val="28"/>
        </w:rPr>
      </w:pPr>
      <w:r w:rsidRPr="00A2546C">
        <w:rPr>
          <w:rFonts w:ascii="仿宋" w:eastAsia="仿宋" w:hAnsi="仿宋" w:hint="eastAsia"/>
          <w:color w:val="000000"/>
          <w:sz w:val="28"/>
          <w:szCs w:val="28"/>
        </w:rPr>
        <w:t>3、二级学院督导工作实行院长负责制。二级学院（部）</w:t>
      </w:r>
      <w:r w:rsidR="005F0408" w:rsidRPr="00A2546C">
        <w:rPr>
          <w:rFonts w:ascii="仿宋" w:eastAsia="仿宋" w:hAnsi="仿宋" w:hint="eastAsia"/>
          <w:color w:val="000000"/>
          <w:sz w:val="28"/>
          <w:szCs w:val="28"/>
        </w:rPr>
        <w:t>成立</w:t>
      </w:r>
      <w:r w:rsidRPr="00A2546C">
        <w:rPr>
          <w:rFonts w:ascii="仿宋" w:eastAsia="仿宋" w:hAnsi="仿宋" w:hint="eastAsia"/>
          <w:color w:val="000000"/>
          <w:sz w:val="28"/>
          <w:szCs w:val="28"/>
        </w:rPr>
        <w:t>教学督导组，各学院由负责教学工作的副院长具体负责</w:t>
      </w:r>
      <w:r w:rsidR="005F0408" w:rsidRPr="00A2546C">
        <w:rPr>
          <w:rFonts w:ascii="仿宋" w:eastAsia="仿宋" w:hAnsi="仿宋" w:hint="eastAsia"/>
          <w:color w:val="000000"/>
          <w:sz w:val="28"/>
          <w:szCs w:val="28"/>
        </w:rPr>
        <w:t>督导工作</w:t>
      </w:r>
      <w:r w:rsidRPr="00A2546C">
        <w:rPr>
          <w:rFonts w:ascii="仿宋" w:eastAsia="仿宋" w:hAnsi="仿宋" w:hint="eastAsia"/>
          <w:color w:val="000000"/>
          <w:sz w:val="28"/>
          <w:szCs w:val="28"/>
        </w:rPr>
        <w:t>，督导组成员由二级学院院长聘请本院教师作为兼职督导员。</w:t>
      </w:r>
    </w:p>
    <w:p w:rsidR="0076425F" w:rsidRDefault="00787830" w:rsidP="0076425F">
      <w:pPr>
        <w:widowControl/>
        <w:spacing w:line="400" w:lineRule="exact"/>
        <w:ind w:firstLineChars="150" w:firstLine="420"/>
        <w:rPr>
          <w:rFonts w:ascii="仿宋" w:eastAsia="仿宋" w:hAnsi="仿宋"/>
          <w:color w:val="000000"/>
          <w:sz w:val="28"/>
          <w:szCs w:val="28"/>
        </w:rPr>
      </w:pPr>
      <w:r w:rsidRPr="00A2546C">
        <w:rPr>
          <w:rFonts w:ascii="仿宋" w:eastAsia="仿宋" w:hAnsi="仿宋" w:hint="eastAsia"/>
          <w:color w:val="000000"/>
          <w:sz w:val="28"/>
          <w:szCs w:val="28"/>
        </w:rPr>
        <w:t>4</w:t>
      </w:r>
      <w:r w:rsidR="000A1E16" w:rsidRPr="00A2546C">
        <w:rPr>
          <w:rFonts w:ascii="仿宋" w:eastAsia="仿宋" w:hAnsi="仿宋" w:hint="eastAsia"/>
          <w:color w:val="000000"/>
          <w:sz w:val="28"/>
          <w:szCs w:val="28"/>
        </w:rPr>
        <w:t>、</w:t>
      </w:r>
      <w:r w:rsidRPr="00A2546C">
        <w:rPr>
          <w:rFonts w:ascii="仿宋" w:eastAsia="仿宋" w:hAnsi="仿宋" w:hint="eastAsia"/>
          <w:color w:val="000000"/>
          <w:sz w:val="28"/>
          <w:szCs w:val="28"/>
        </w:rPr>
        <w:t>教学督导员由</w:t>
      </w:r>
      <w:r w:rsidR="000A1E16" w:rsidRPr="00A2546C">
        <w:rPr>
          <w:rFonts w:ascii="仿宋" w:eastAsia="仿宋" w:hAnsi="仿宋" w:hint="eastAsia"/>
          <w:color w:val="000000"/>
          <w:sz w:val="28"/>
          <w:szCs w:val="28"/>
        </w:rPr>
        <w:t>政治思想素质</w:t>
      </w:r>
      <w:r w:rsidR="0054687F" w:rsidRPr="00A2546C">
        <w:rPr>
          <w:rFonts w:ascii="仿宋" w:eastAsia="仿宋" w:hAnsi="仿宋" w:hint="eastAsia"/>
          <w:color w:val="000000"/>
          <w:sz w:val="28"/>
          <w:szCs w:val="28"/>
        </w:rPr>
        <w:t>好、学术水平高、教学经验丰富、责任心强、坚持原则、办事公道、身体健康，热爱高职教育事业、热心教学质量评价工作，在群众中有较高威信，具有较强教育科研和管理能力人员担任。</w:t>
      </w:r>
    </w:p>
    <w:p w:rsidR="0076425F" w:rsidRDefault="0054687F" w:rsidP="0086087D">
      <w:pPr>
        <w:widowControl/>
        <w:spacing w:beforeLines="30" w:afterLines="30" w:line="400" w:lineRule="exact"/>
        <w:ind w:firstLineChars="200" w:firstLine="562"/>
        <w:rPr>
          <w:rFonts w:ascii="仿宋" w:eastAsia="仿宋" w:hAnsi="仿宋"/>
          <w:b/>
          <w:color w:val="000000"/>
          <w:sz w:val="28"/>
          <w:szCs w:val="28"/>
        </w:rPr>
      </w:pPr>
      <w:r w:rsidRPr="00A2546C">
        <w:rPr>
          <w:rFonts w:ascii="仿宋" w:eastAsia="仿宋" w:hAnsi="仿宋" w:hint="eastAsia"/>
          <w:b/>
          <w:color w:val="000000"/>
          <w:sz w:val="28"/>
          <w:szCs w:val="28"/>
        </w:rPr>
        <w:t>二、</w:t>
      </w:r>
      <w:r w:rsidR="002617BA" w:rsidRPr="00A2546C">
        <w:rPr>
          <w:rFonts w:ascii="仿宋" w:eastAsia="仿宋" w:hAnsi="仿宋" w:hint="eastAsia"/>
          <w:b/>
          <w:color w:val="000000"/>
          <w:sz w:val="28"/>
          <w:szCs w:val="28"/>
        </w:rPr>
        <w:t>学校教学督导</w:t>
      </w:r>
      <w:r w:rsidR="005F0408" w:rsidRPr="00A2546C">
        <w:rPr>
          <w:rFonts w:ascii="仿宋" w:eastAsia="仿宋" w:hAnsi="仿宋" w:hint="eastAsia"/>
          <w:b/>
          <w:color w:val="000000"/>
          <w:sz w:val="28"/>
          <w:szCs w:val="28"/>
        </w:rPr>
        <w:t>办公室</w:t>
      </w:r>
      <w:r w:rsidR="007C5FAF" w:rsidRPr="00A2546C">
        <w:rPr>
          <w:rFonts w:ascii="仿宋" w:eastAsia="仿宋" w:hAnsi="仿宋" w:hint="eastAsia"/>
          <w:b/>
          <w:color w:val="000000"/>
          <w:sz w:val="28"/>
          <w:szCs w:val="28"/>
        </w:rPr>
        <w:t>工作职责</w:t>
      </w:r>
    </w:p>
    <w:p w:rsidR="0076425F" w:rsidRDefault="00FA122D" w:rsidP="0076425F">
      <w:pPr>
        <w:widowControl/>
        <w:spacing w:line="400" w:lineRule="exact"/>
        <w:ind w:firstLineChars="250" w:firstLine="700"/>
        <w:rPr>
          <w:rFonts w:ascii="仿宋" w:eastAsia="仿宋" w:hAnsi="仿宋"/>
          <w:color w:val="000000"/>
          <w:sz w:val="28"/>
          <w:szCs w:val="28"/>
        </w:rPr>
      </w:pPr>
      <w:r w:rsidRPr="00A2546C">
        <w:rPr>
          <w:rFonts w:ascii="仿宋" w:eastAsia="仿宋" w:hAnsi="仿宋" w:hint="eastAsia"/>
          <w:color w:val="000000"/>
          <w:sz w:val="28"/>
          <w:szCs w:val="28"/>
        </w:rPr>
        <w:t>1、期初制订教学督导工作计划、期末提交督导工作总结。</w:t>
      </w:r>
    </w:p>
    <w:p w:rsidR="0076425F" w:rsidRDefault="00FA122D" w:rsidP="0076425F">
      <w:pPr>
        <w:spacing w:line="400" w:lineRule="exact"/>
        <w:ind w:firstLineChars="250" w:firstLine="700"/>
        <w:rPr>
          <w:rFonts w:ascii="仿宋" w:eastAsia="仿宋" w:hAnsi="仿宋"/>
          <w:color w:val="000000"/>
          <w:sz w:val="28"/>
          <w:szCs w:val="28"/>
        </w:rPr>
      </w:pPr>
      <w:r w:rsidRPr="00A2546C">
        <w:rPr>
          <w:rFonts w:ascii="仿宋" w:eastAsia="仿宋" w:hAnsi="仿宋" w:hint="eastAsia"/>
          <w:color w:val="000000"/>
          <w:sz w:val="28"/>
          <w:szCs w:val="28"/>
        </w:rPr>
        <w:t>2、</w:t>
      </w:r>
      <w:r w:rsidR="00DD44A8" w:rsidRPr="00A2546C">
        <w:rPr>
          <w:rFonts w:ascii="仿宋" w:eastAsia="仿宋" w:hAnsi="仿宋"/>
          <w:color w:val="000000"/>
          <w:sz w:val="28"/>
          <w:szCs w:val="28"/>
        </w:rPr>
        <w:t>对</w:t>
      </w:r>
      <w:r w:rsidR="003903DA" w:rsidRPr="00A2546C">
        <w:rPr>
          <w:rFonts w:ascii="仿宋" w:eastAsia="仿宋" w:hAnsi="仿宋" w:hint="eastAsia"/>
          <w:color w:val="000000"/>
          <w:sz w:val="28"/>
          <w:szCs w:val="28"/>
        </w:rPr>
        <w:t>二级学院（部）</w:t>
      </w:r>
      <w:r w:rsidR="00DD44A8" w:rsidRPr="00A2546C">
        <w:rPr>
          <w:rFonts w:ascii="仿宋" w:eastAsia="仿宋" w:hAnsi="仿宋"/>
          <w:color w:val="000000"/>
          <w:sz w:val="28"/>
          <w:szCs w:val="28"/>
        </w:rPr>
        <w:t>教学管理</w:t>
      </w:r>
      <w:r w:rsidR="003903DA" w:rsidRPr="00A2546C">
        <w:rPr>
          <w:rFonts w:ascii="仿宋" w:eastAsia="仿宋" w:hAnsi="仿宋" w:hint="eastAsia"/>
          <w:color w:val="000000"/>
          <w:sz w:val="28"/>
          <w:szCs w:val="28"/>
        </w:rPr>
        <w:t>、教学督导等</w:t>
      </w:r>
      <w:r w:rsidR="00DD44A8" w:rsidRPr="00A2546C">
        <w:rPr>
          <w:rFonts w:ascii="仿宋" w:eastAsia="仿宋" w:hAnsi="仿宋"/>
          <w:color w:val="000000"/>
          <w:sz w:val="28"/>
          <w:szCs w:val="28"/>
        </w:rPr>
        <w:t>工作进行检查、督导和评价</w:t>
      </w:r>
      <w:r w:rsidR="00DD44A8" w:rsidRPr="00A2546C">
        <w:rPr>
          <w:rFonts w:ascii="仿宋" w:eastAsia="仿宋" w:hAnsi="仿宋" w:hint="eastAsia"/>
          <w:color w:val="000000"/>
          <w:sz w:val="28"/>
          <w:szCs w:val="28"/>
        </w:rPr>
        <w:t>。</w:t>
      </w:r>
    </w:p>
    <w:p w:rsidR="0076425F" w:rsidRDefault="00DD22C6" w:rsidP="0076425F">
      <w:pPr>
        <w:spacing w:line="400" w:lineRule="exact"/>
        <w:ind w:firstLineChars="250" w:firstLine="700"/>
        <w:rPr>
          <w:rFonts w:ascii="仿宋" w:eastAsia="仿宋" w:hAnsi="仿宋"/>
          <w:color w:val="000000"/>
          <w:sz w:val="28"/>
          <w:szCs w:val="28"/>
        </w:rPr>
      </w:pPr>
      <w:r>
        <w:rPr>
          <w:rFonts w:ascii="仿宋" w:eastAsia="仿宋" w:hAnsi="仿宋" w:hint="eastAsia"/>
          <w:color w:val="000000"/>
          <w:sz w:val="28"/>
          <w:szCs w:val="28"/>
        </w:rPr>
        <w:t>3、督查日常教学规范。督查老师上课迟到、早退情况；老师课堂组织纪律维持情况；教室卫生状况。</w:t>
      </w:r>
      <w:r w:rsidRPr="00A2546C">
        <w:rPr>
          <w:rFonts w:ascii="仿宋" w:eastAsia="仿宋" w:hAnsi="仿宋" w:hint="eastAsia"/>
          <w:color w:val="000000"/>
          <w:sz w:val="28"/>
          <w:szCs w:val="28"/>
        </w:rPr>
        <w:t>杜绝老师</w:t>
      </w:r>
      <w:r>
        <w:rPr>
          <w:rFonts w:ascii="仿宋" w:eastAsia="仿宋" w:hAnsi="仿宋" w:hint="eastAsia"/>
          <w:color w:val="000000"/>
          <w:sz w:val="28"/>
          <w:szCs w:val="28"/>
        </w:rPr>
        <w:t>随意调停课、</w:t>
      </w:r>
      <w:r w:rsidRPr="00A2546C">
        <w:rPr>
          <w:rFonts w:ascii="仿宋" w:eastAsia="仿宋" w:hAnsi="仿宋" w:hint="eastAsia"/>
          <w:color w:val="000000"/>
          <w:sz w:val="28"/>
          <w:szCs w:val="28"/>
        </w:rPr>
        <w:t>提前结束课程。</w:t>
      </w:r>
    </w:p>
    <w:p w:rsidR="0076425F" w:rsidRDefault="00DD22C6" w:rsidP="0076425F">
      <w:pPr>
        <w:spacing w:line="400" w:lineRule="exact"/>
        <w:ind w:firstLineChars="250" w:firstLine="700"/>
        <w:rPr>
          <w:rFonts w:ascii="仿宋" w:eastAsia="仿宋" w:hAnsi="仿宋"/>
          <w:sz w:val="28"/>
          <w:szCs w:val="28"/>
        </w:rPr>
      </w:pPr>
      <w:r>
        <w:rPr>
          <w:rFonts w:ascii="仿宋" w:eastAsia="仿宋" w:hAnsi="仿宋" w:hint="eastAsia"/>
          <w:color w:val="000000"/>
          <w:sz w:val="28"/>
          <w:szCs w:val="28"/>
        </w:rPr>
        <w:t>4</w:t>
      </w:r>
      <w:r w:rsidR="00DD44A8" w:rsidRPr="00A2546C">
        <w:rPr>
          <w:rFonts w:ascii="仿宋" w:eastAsia="仿宋" w:hAnsi="仿宋" w:hint="eastAsia"/>
          <w:color w:val="000000"/>
          <w:sz w:val="28"/>
          <w:szCs w:val="28"/>
        </w:rPr>
        <w:t>、</w:t>
      </w:r>
      <w:r w:rsidR="001812F8" w:rsidRPr="00A2546C">
        <w:rPr>
          <w:rFonts w:ascii="仿宋" w:eastAsia="仿宋" w:hAnsi="仿宋"/>
          <w:color w:val="000000"/>
          <w:sz w:val="28"/>
          <w:szCs w:val="28"/>
        </w:rPr>
        <w:t>参与教学过程的常规检查</w:t>
      </w:r>
      <w:r w:rsidR="00F61CAB">
        <w:rPr>
          <w:rFonts w:ascii="仿宋" w:eastAsia="仿宋" w:hAnsi="仿宋" w:hint="eastAsia"/>
          <w:color w:val="000000"/>
          <w:sz w:val="28"/>
          <w:szCs w:val="28"/>
        </w:rPr>
        <w:t>，</w:t>
      </w:r>
      <w:r w:rsidR="001812F8" w:rsidRPr="00A2546C">
        <w:rPr>
          <w:rFonts w:ascii="仿宋" w:eastAsia="仿宋" w:hAnsi="仿宋"/>
          <w:color w:val="000000"/>
          <w:sz w:val="28"/>
          <w:szCs w:val="28"/>
        </w:rPr>
        <w:t>了解</w:t>
      </w:r>
      <w:r w:rsidR="001812F8" w:rsidRPr="00A2546C">
        <w:rPr>
          <w:rFonts w:ascii="仿宋" w:eastAsia="仿宋" w:hAnsi="仿宋" w:hint="eastAsia"/>
          <w:color w:val="000000"/>
          <w:sz w:val="28"/>
          <w:szCs w:val="28"/>
        </w:rPr>
        <w:t>二级教学单位</w:t>
      </w:r>
      <w:r w:rsidR="001812F8" w:rsidRPr="00A2546C">
        <w:rPr>
          <w:rFonts w:ascii="仿宋" w:eastAsia="仿宋" w:hAnsi="仿宋"/>
          <w:color w:val="000000"/>
          <w:sz w:val="28"/>
          <w:szCs w:val="28"/>
        </w:rPr>
        <w:t>的教学安排</w:t>
      </w:r>
      <w:r w:rsidR="00476389" w:rsidRPr="00A2546C">
        <w:rPr>
          <w:rFonts w:ascii="仿宋" w:eastAsia="仿宋" w:hAnsi="仿宋" w:hint="eastAsia"/>
          <w:color w:val="000000"/>
          <w:sz w:val="28"/>
          <w:szCs w:val="28"/>
        </w:rPr>
        <w:t>、</w:t>
      </w:r>
      <w:r w:rsidR="001812F8" w:rsidRPr="00A2546C">
        <w:rPr>
          <w:rFonts w:ascii="仿宋" w:eastAsia="仿宋" w:hAnsi="仿宋" w:hint="eastAsia"/>
          <w:color w:val="000000"/>
          <w:sz w:val="28"/>
          <w:szCs w:val="28"/>
        </w:rPr>
        <w:t>教学</w:t>
      </w:r>
      <w:r w:rsidR="00476389" w:rsidRPr="00A2546C">
        <w:rPr>
          <w:rFonts w:ascii="仿宋" w:eastAsia="仿宋" w:hAnsi="仿宋" w:hint="eastAsia"/>
          <w:color w:val="000000"/>
          <w:sz w:val="28"/>
          <w:szCs w:val="28"/>
        </w:rPr>
        <w:t>材料</w:t>
      </w:r>
      <w:r w:rsidR="001812F8" w:rsidRPr="00A2546C">
        <w:rPr>
          <w:rFonts w:ascii="仿宋" w:eastAsia="仿宋" w:hAnsi="仿宋" w:hint="eastAsia"/>
          <w:color w:val="000000"/>
          <w:sz w:val="28"/>
          <w:szCs w:val="28"/>
        </w:rPr>
        <w:t>档案归档等情况</w:t>
      </w:r>
      <w:r w:rsidR="00476389" w:rsidRPr="00A2546C">
        <w:rPr>
          <w:rFonts w:ascii="仿宋" w:eastAsia="仿宋" w:hAnsi="仿宋" w:hint="eastAsia"/>
          <w:color w:val="000000"/>
          <w:sz w:val="28"/>
          <w:szCs w:val="28"/>
        </w:rPr>
        <w:t>。期初检查二级学院（部）教学安排的落实情况、老师的教学文件</w:t>
      </w:r>
      <w:r w:rsidR="00A40DA9">
        <w:rPr>
          <w:rFonts w:ascii="仿宋" w:eastAsia="仿宋" w:hAnsi="仿宋" w:hint="eastAsia"/>
          <w:color w:val="000000"/>
          <w:sz w:val="28"/>
          <w:szCs w:val="28"/>
        </w:rPr>
        <w:t>、二级学院督导计划制订与督导人员的落实情况</w:t>
      </w:r>
      <w:r w:rsidR="00476389" w:rsidRPr="00A2546C">
        <w:rPr>
          <w:rFonts w:ascii="仿宋" w:eastAsia="仿宋" w:hAnsi="仿宋" w:hint="eastAsia"/>
          <w:color w:val="000000"/>
          <w:sz w:val="28"/>
          <w:szCs w:val="28"/>
        </w:rPr>
        <w:t>；</w:t>
      </w:r>
      <w:r w:rsidR="00DD44A8" w:rsidRPr="00A2546C">
        <w:rPr>
          <w:rFonts w:ascii="仿宋" w:eastAsia="仿宋" w:hAnsi="仿宋" w:hint="eastAsia"/>
          <w:color w:val="000000"/>
          <w:sz w:val="28"/>
          <w:szCs w:val="28"/>
        </w:rPr>
        <w:t>期中检查课程的教学进度、教学质量、二级学院督导实施情况；期末检查教师的课务</w:t>
      </w:r>
      <w:r w:rsidR="002617BA" w:rsidRPr="00A2546C">
        <w:rPr>
          <w:rFonts w:ascii="仿宋" w:eastAsia="仿宋" w:hAnsi="仿宋" w:hint="eastAsia"/>
          <w:color w:val="000000"/>
          <w:sz w:val="28"/>
          <w:szCs w:val="28"/>
        </w:rPr>
        <w:t>完成</w:t>
      </w:r>
      <w:r w:rsidR="00DD44A8" w:rsidRPr="00A2546C">
        <w:rPr>
          <w:rFonts w:ascii="仿宋" w:eastAsia="仿宋" w:hAnsi="仿宋" w:hint="eastAsia"/>
          <w:color w:val="000000"/>
          <w:sz w:val="28"/>
          <w:szCs w:val="28"/>
        </w:rPr>
        <w:t>情况、教学质量</w:t>
      </w:r>
      <w:r w:rsidR="00FA73A2">
        <w:rPr>
          <w:rFonts w:ascii="仿宋" w:eastAsia="仿宋" w:hAnsi="仿宋" w:hint="eastAsia"/>
          <w:color w:val="000000"/>
          <w:sz w:val="28"/>
          <w:szCs w:val="28"/>
        </w:rPr>
        <w:t>、试卷情况。</w:t>
      </w:r>
      <w:r w:rsidR="001812F8" w:rsidRPr="00A2546C">
        <w:rPr>
          <w:rFonts w:ascii="仿宋" w:eastAsia="仿宋" w:hAnsi="仿宋" w:hint="eastAsia"/>
          <w:color w:val="000000"/>
          <w:sz w:val="28"/>
          <w:szCs w:val="28"/>
        </w:rPr>
        <w:t>参与期中、期末考试的考场巡视，检</w:t>
      </w:r>
      <w:r w:rsidR="001812F8" w:rsidRPr="00A2546C">
        <w:rPr>
          <w:rFonts w:ascii="仿宋" w:eastAsia="仿宋" w:hAnsi="仿宋" w:hint="eastAsia"/>
          <w:color w:val="000000"/>
          <w:sz w:val="28"/>
          <w:szCs w:val="28"/>
        </w:rPr>
        <w:lastRenderedPageBreak/>
        <w:t>查考务管理和考风情况</w:t>
      </w:r>
      <w:r w:rsidR="00EA5C9A">
        <w:rPr>
          <w:rFonts w:ascii="仿宋" w:eastAsia="仿宋" w:hAnsi="仿宋" w:hint="eastAsia"/>
          <w:color w:val="000000"/>
          <w:sz w:val="28"/>
          <w:szCs w:val="28"/>
        </w:rPr>
        <w:t>。</w:t>
      </w:r>
      <w:r w:rsidR="0076425F" w:rsidRPr="0076425F">
        <w:rPr>
          <w:rFonts w:ascii="仿宋" w:eastAsia="仿宋" w:hAnsi="仿宋" w:hint="eastAsia"/>
          <w:sz w:val="28"/>
          <w:szCs w:val="28"/>
        </w:rPr>
        <w:t>学校督导办公室及时将检查、督导的情况反馈给二级学院，并督促二级学院及时整改。</w:t>
      </w:r>
    </w:p>
    <w:p w:rsidR="0076425F" w:rsidRDefault="00DD22C6" w:rsidP="0076425F">
      <w:pPr>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5</w:t>
      </w:r>
      <w:r w:rsidR="003903DA" w:rsidRPr="00A2546C">
        <w:rPr>
          <w:rFonts w:ascii="仿宋" w:eastAsia="仿宋" w:hAnsi="仿宋" w:hint="eastAsia"/>
          <w:color w:val="000000"/>
          <w:sz w:val="28"/>
          <w:szCs w:val="28"/>
        </w:rPr>
        <w:t>、</w:t>
      </w:r>
      <w:r w:rsidR="00FA122D" w:rsidRPr="00A2546C">
        <w:rPr>
          <w:rFonts w:ascii="仿宋" w:eastAsia="仿宋" w:hAnsi="仿宋" w:hint="eastAsia"/>
          <w:color w:val="000000"/>
          <w:sz w:val="28"/>
          <w:szCs w:val="28"/>
        </w:rPr>
        <w:t>对学校教育发展规划、</w:t>
      </w:r>
      <w:r w:rsidR="003903DA" w:rsidRPr="00A2546C">
        <w:rPr>
          <w:rFonts w:ascii="仿宋" w:eastAsia="仿宋" w:hAnsi="仿宋" w:hint="eastAsia"/>
          <w:color w:val="000000"/>
          <w:sz w:val="28"/>
          <w:szCs w:val="28"/>
        </w:rPr>
        <w:t>专业设置与建设、教学改革、教学管理等提出咨询和建议。期中或期末</w:t>
      </w:r>
      <w:r w:rsidR="00380E24">
        <w:rPr>
          <w:rFonts w:ascii="仿宋" w:eastAsia="仿宋" w:hAnsi="仿宋" w:hint="eastAsia"/>
          <w:color w:val="000000"/>
          <w:sz w:val="28"/>
          <w:szCs w:val="28"/>
        </w:rPr>
        <w:t>组织召开学生和教师</w:t>
      </w:r>
      <w:r w:rsidR="00FA122D" w:rsidRPr="00A2546C">
        <w:rPr>
          <w:rFonts w:ascii="仿宋" w:eastAsia="仿宋" w:hAnsi="仿宋" w:hint="eastAsia"/>
          <w:color w:val="000000"/>
          <w:sz w:val="28"/>
          <w:szCs w:val="28"/>
        </w:rPr>
        <w:t>座谈会</w:t>
      </w:r>
      <w:r w:rsidR="003903DA" w:rsidRPr="00A2546C">
        <w:rPr>
          <w:rFonts w:ascii="仿宋" w:eastAsia="仿宋" w:hAnsi="仿宋" w:hint="eastAsia"/>
          <w:color w:val="000000"/>
          <w:sz w:val="28"/>
          <w:szCs w:val="28"/>
        </w:rPr>
        <w:t>，及时</w:t>
      </w:r>
      <w:r w:rsidR="00FA122D" w:rsidRPr="00A2546C">
        <w:rPr>
          <w:rFonts w:ascii="仿宋" w:eastAsia="仿宋" w:hAnsi="仿宋" w:hint="eastAsia"/>
          <w:color w:val="000000"/>
          <w:sz w:val="28"/>
          <w:szCs w:val="28"/>
        </w:rPr>
        <w:t>了解教职工、学生对教育、教学方面的意见</w:t>
      </w:r>
      <w:r w:rsidR="003903DA" w:rsidRPr="00A2546C">
        <w:rPr>
          <w:rFonts w:ascii="仿宋" w:eastAsia="仿宋" w:hAnsi="仿宋" w:hint="eastAsia"/>
          <w:color w:val="000000"/>
          <w:sz w:val="28"/>
          <w:szCs w:val="28"/>
        </w:rPr>
        <w:t>或建议。</w:t>
      </w:r>
      <w:r w:rsidR="00266CEC">
        <w:rPr>
          <w:rFonts w:ascii="仿宋" w:eastAsia="仿宋" w:hAnsi="仿宋" w:hint="eastAsia"/>
          <w:color w:val="000000"/>
          <w:sz w:val="28"/>
          <w:szCs w:val="28"/>
        </w:rPr>
        <w:t>组织安排各二级学院开展教师互评、学生评教与教师评学等工作。</w:t>
      </w:r>
    </w:p>
    <w:p w:rsidR="00DD22C6" w:rsidRDefault="00DD22C6" w:rsidP="00DD22C6">
      <w:pPr>
        <w:widowControl/>
        <w:spacing w:line="400" w:lineRule="exact"/>
        <w:ind w:firstLineChars="200" w:firstLine="560"/>
        <w:rPr>
          <w:rFonts w:ascii="仿宋" w:eastAsia="仿宋" w:hAnsi="仿宋"/>
          <w:sz w:val="28"/>
          <w:szCs w:val="28"/>
        </w:rPr>
      </w:pPr>
      <w:r>
        <w:rPr>
          <w:rFonts w:ascii="仿宋" w:eastAsia="仿宋" w:hAnsi="仿宋" w:hint="eastAsia"/>
          <w:sz w:val="28"/>
          <w:szCs w:val="28"/>
        </w:rPr>
        <w:t>6</w:t>
      </w:r>
      <w:r w:rsidRPr="006A7713">
        <w:rPr>
          <w:rFonts w:ascii="仿宋" w:eastAsia="仿宋" w:hAnsi="仿宋" w:hint="eastAsia"/>
          <w:sz w:val="28"/>
          <w:szCs w:val="28"/>
        </w:rPr>
        <w:t>、学校领导、全体中层干部是兼职督导员。兼职督导员每学期听课不少于</w:t>
      </w:r>
      <w:r>
        <w:rPr>
          <w:rFonts w:ascii="仿宋" w:eastAsia="仿宋" w:hAnsi="仿宋" w:hint="eastAsia"/>
          <w:sz w:val="28"/>
          <w:szCs w:val="28"/>
        </w:rPr>
        <w:t>5</w:t>
      </w:r>
      <w:r w:rsidRPr="006A7713">
        <w:rPr>
          <w:rFonts w:ascii="仿宋" w:eastAsia="仿宋" w:hAnsi="仿宋"/>
          <w:sz w:val="28"/>
          <w:szCs w:val="28"/>
        </w:rPr>
        <w:t>次，每次听完课将听课记录表及时交</w:t>
      </w:r>
      <w:r>
        <w:rPr>
          <w:rFonts w:ascii="仿宋" w:eastAsia="仿宋" w:hAnsi="仿宋" w:hint="eastAsia"/>
          <w:sz w:val="28"/>
          <w:szCs w:val="28"/>
        </w:rPr>
        <w:t>教务处</w:t>
      </w:r>
      <w:r w:rsidRPr="006A7713">
        <w:rPr>
          <w:rFonts w:ascii="仿宋" w:eastAsia="仿宋" w:hAnsi="仿宋"/>
          <w:sz w:val="28"/>
          <w:szCs w:val="28"/>
        </w:rPr>
        <w:t>。</w:t>
      </w:r>
      <w:r>
        <w:rPr>
          <w:rFonts w:ascii="仿宋" w:eastAsia="仿宋" w:hAnsi="仿宋" w:hint="eastAsia"/>
          <w:sz w:val="28"/>
          <w:szCs w:val="28"/>
        </w:rPr>
        <w:t>兼职督导员听课</w:t>
      </w:r>
      <w:r w:rsidR="00CE520D">
        <w:rPr>
          <w:rFonts w:ascii="仿宋" w:eastAsia="仿宋" w:hAnsi="仿宋" w:hint="eastAsia"/>
          <w:sz w:val="28"/>
          <w:szCs w:val="28"/>
        </w:rPr>
        <w:t>记录情况教务处统一反馈至二级学院，并作为二级学院教学工作考核的依据。</w:t>
      </w:r>
      <w:r>
        <w:rPr>
          <w:rFonts w:ascii="仿宋" w:eastAsia="仿宋" w:hAnsi="仿宋" w:hint="eastAsia"/>
          <w:sz w:val="28"/>
          <w:szCs w:val="28"/>
        </w:rPr>
        <w:t>兼职督导员的听课</w:t>
      </w:r>
      <w:r w:rsidRPr="006A7713">
        <w:rPr>
          <w:rFonts w:ascii="仿宋" w:eastAsia="仿宋" w:hAnsi="仿宋" w:hint="eastAsia"/>
          <w:sz w:val="28"/>
          <w:szCs w:val="28"/>
        </w:rPr>
        <w:t>由</w:t>
      </w:r>
      <w:r>
        <w:rPr>
          <w:rFonts w:ascii="仿宋" w:eastAsia="仿宋" w:hAnsi="仿宋" w:hint="eastAsia"/>
          <w:sz w:val="28"/>
          <w:szCs w:val="28"/>
        </w:rPr>
        <w:t>教务</w:t>
      </w:r>
      <w:r w:rsidRPr="006A7713">
        <w:rPr>
          <w:rFonts w:ascii="仿宋" w:eastAsia="仿宋" w:hAnsi="仿宋" w:hint="eastAsia"/>
          <w:sz w:val="28"/>
          <w:szCs w:val="28"/>
        </w:rPr>
        <w:t>处</w:t>
      </w:r>
      <w:r>
        <w:rPr>
          <w:rFonts w:ascii="仿宋" w:eastAsia="仿宋" w:hAnsi="仿宋" w:hint="eastAsia"/>
          <w:sz w:val="28"/>
          <w:szCs w:val="28"/>
        </w:rPr>
        <w:t>安排</w:t>
      </w:r>
      <w:r w:rsidRPr="006A7713">
        <w:rPr>
          <w:rFonts w:ascii="仿宋" w:eastAsia="仿宋" w:hAnsi="仿宋" w:hint="eastAsia"/>
          <w:sz w:val="28"/>
          <w:szCs w:val="28"/>
        </w:rPr>
        <w:t>（听课到人）</w:t>
      </w:r>
      <w:r>
        <w:rPr>
          <w:rFonts w:ascii="仿宋" w:eastAsia="仿宋" w:hAnsi="仿宋" w:hint="eastAsia"/>
          <w:sz w:val="28"/>
          <w:szCs w:val="28"/>
        </w:rPr>
        <w:t>。</w:t>
      </w:r>
    </w:p>
    <w:p w:rsidR="00DD22C6" w:rsidRPr="006A7713" w:rsidRDefault="00DD22C6" w:rsidP="00DD22C6">
      <w:pPr>
        <w:widowControl/>
        <w:spacing w:line="400" w:lineRule="exact"/>
        <w:ind w:firstLineChars="200" w:firstLine="560"/>
        <w:rPr>
          <w:rFonts w:ascii="仿宋" w:eastAsia="仿宋" w:hAnsi="仿宋"/>
          <w:sz w:val="28"/>
          <w:szCs w:val="28"/>
        </w:rPr>
      </w:pPr>
      <w:r>
        <w:rPr>
          <w:rFonts w:ascii="仿宋" w:eastAsia="仿宋" w:hAnsi="仿宋" w:hint="eastAsia"/>
          <w:sz w:val="28"/>
          <w:szCs w:val="28"/>
        </w:rPr>
        <w:t>7</w:t>
      </w:r>
      <w:r>
        <w:rPr>
          <w:rFonts w:ascii="仿宋" w:eastAsia="仿宋" w:hAnsi="仿宋"/>
          <w:sz w:val="28"/>
          <w:szCs w:val="28"/>
        </w:rPr>
        <w:t>、</w:t>
      </w:r>
      <w:r>
        <w:rPr>
          <w:rFonts w:ascii="仿宋" w:eastAsia="仿宋" w:hAnsi="仿宋" w:hint="eastAsia"/>
          <w:sz w:val="28"/>
          <w:szCs w:val="28"/>
        </w:rPr>
        <w:t>兼职督导员重点督查重点专业建设情况、课程改革情况。重点专业课程是否做到课程项目化、项目课程化，督查重点专业课程老师三份讲七份做的落实情况。</w:t>
      </w:r>
    </w:p>
    <w:p w:rsidR="0076425F" w:rsidRDefault="00DD22C6" w:rsidP="0076425F">
      <w:pPr>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8</w:t>
      </w:r>
      <w:r w:rsidR="003903DA" w:rsidRPr="00A2546C">
        <w:rPr>
          <w:rFonts w:ascii="仿宋" w:eastAsia="仿宋" w:hAnsi="仿宋" w:hint="eastAsia"/>
          <w:color w:val="000000"/>
          <w:sz w:val="28"/>
          <w:szCs w:val="28"/>
        </w:rPr>
        <w:t>、</w:t>
      </w:r>
      <w:r w:rsidR="002617BA" w:rsidRPr="00A2546C">
        <w:rPr>
          <w:rFonts w:ascii="仿宋" w:eastAsia="仿宋" w:hAnsi="仿宋" w:hint="eastAsia"/>
          <w:color w:val="000000"/>
          <w:sz w:val="28"/>
          <w:szCs w:val="28"/>
        </w:rPr>
        <w:t>每月向分管院长</w:t>
      </w:r>
      <w:r w:rsidR="00FA122D" w:rsidRPr="00A2546C">
        <w:rPr>
          <w:rFonts w:ascii="仿宋" w:eastAsia="仿宋" w:hAnsi="仿宋" w:hint="eastAsia"/>
          <w:color w:val="000000"/>
          <w:sz w:val="28"/>
          <w:szCs w:val="28"/>
        </w:rPr>
        <w:t>汇报当月教学督导情况</w:t>
      </w:r>
      <w:r w:rsidR="002617BA" w:rsidRPr="00A2546C">
        <w:rPr>
          <w:rFonts w:ascii="仿宋" w:eastAsia="仿宋" w:hAnsi="仿宋" w:hint="eastAsia"/>
          <w:color w:val="000000"/>
          <w:sz w:val="28"/>
          <w:szCs w:val="28"/>
        </w:rPr>
        <w:t>；每月将督导情况及时整理汇总</w:t>
      </w:r>
      <w:r w:rsidR="002707AA">
        <w:rPr>
          <w:rFonts w:ascii="仿宋" w:eastAsia="仿宋" w:hAnsi="仿宋" w:hint="eastAsia"/>
          <w:color w:val="000000"/>
          <w:sz w:val="28"/>
          <w:szCs w:val="28"/>
        </w:rPr>
        <w:t>。</w:t>
      </w:r>
    </w:p>
    <w:p w:rsidR="0076425F" w:rsidRDefault="00DD22C6" w:rsidP="0076425F">
      <w:pPr>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9</w:t>
      </w:r>
      <w:r w:rsidR="002617BA" w:rsidRPr="00A2546C">
        <w:rPr>
          <w:rFonts w:ascii="仿宋" w:eastAsia="仿宋" w:hAnsi="仿宋" w:hint="eastAsia"/>
          <w:color w:val="000000"/>
          <w:sz w:val="28"/>
          <w:szCs w:val="28"/>
        </w:rPr>
        <w:t>、开展教学督导工作研究，提高督导工作水平。</w:t>
      </w:r>
    </w:p>
    <w:p w:rsidR="0076425F" w:rsidRDefault="0054687F" w:rsidP="0086087D">
      <w:pPr>
        <w:widowControl/>
        <w:spacing w:beforeLines="30" w:afterLines="30" w:line="400" w:lineRule="exact"/>
        <w:ind w:firstLineChars="200" w:firstLine="562"/>
        <w:rPr>
          <w:rFonts w:ascii="仿宋" w:eastAsia="仿宋" w:hAnsi="仿宋"/>
          <w:b/>
          <w:color w:val="000000"/>
          <w:sz w:val="28"/>
          <w:szCs w:val="28"/>
        </w:rPr>
      </w:pPr>
      <w:r w:rsidRPr="00A2546C">
        <w:rPr>
          <w:rFonts w:ascii="仿宋" w:eastAsia="仿宋" w:hAnsi="仿宋" w:hint="eastAsia"/>
          <w:b/>
          <w:color w:val="000000"/>
          <w:sz w:val="28"/>
          <w:szCs w:val="28"/>
        </w:rPr>
        <w:t>三、</w:t>
      </w:r>
      <w:r w:rsidR="002617BA" w:rsidRPr="00A2546C">
        <w:rPr>
          <w:rFonts w:ascii="仿宋" w:eastAsia="仿宋" w:hAnsi="仿宋" w:hint="eastAsia"/>
          <w:b/>
          <w:color w:val="000000"/>
          <w:sz w:val="28"/>
          <w:szCs w:val="28"/>
        </w:rPr>
        <w:t>二级学院</w:t>
      </w:r>
      <w:r w:rsidR="00491DE4">
        <w:rPr>
          <w:rFonts w:ascii="仿宋" w:eastAsia="仿宋" w:hAnsi="仿宋" w:hint="eastAsia"/>
          <w:b/>
          <w:color w:val="000000"/>
          <w:sz w:val="28"/>
          <w:szCs w:val="28"/>
        </w:rPr>
        <w:t>（部）教学督导组</w:t>
      </w:r>
      <w:r w:rsidR="003C1B5E" w:rsidRPr="00A2546C">
        <w:rPr>
          <w:rFonts w:ascii="仿宋" w:eastAsia="仿宋" w:hAnsi="仿宋" w:hint="eastAsia"/>
          <w:b/>
          <w:color w:val="000000"/>
          <w:sz w:val="28"/>
          <w:szCs w:val="28"/>
        </w:rPr>
        <w:t>工作职责</w:t>
      </w:r>
    </w:p>
    <w:p w:rsidR="0076425F" w:rsidRDefault="003C1B5E" w:rsidP="0076425F">
      <w:pPr>
        <w:widowControl/>
        <w:spacing w:line="400" w:lineRule="exact"/>
        <w:ind w:firstLineChars="200" w:firstLine="560"/>
        <w:rPr>
          <w:rFonts w:ascii="仿宋" w:eastAsia="仿宋" w:hAnsi="仿宋"/>
          <w:color w:val="000000"/>
          <w:sz w:val="28"/>
          <w:szCs w:val="28"/>
        </w:rPr>
      </w:pPr>
      <w:r w:rsidRPr="00A2546C">
        <w:rPr>
          <w:rFonts w:ascii="仿宋" w:eastAsia="仿宋" w:hAnsi="仿宋" w:hint="eastAsia"/>
          <w:color w:val="000000"/>
          <w:sz w:val="28"/>
          <w:szCs w:val="28"/>
        </w:rPr>
        <w:t>1、</w:t>
      </w:r>
      <w:r w:rsidR="002617BA" w:rsidRPr="00A2546C">
        <w:rPr>
          <w:rFonts w:ascii="仿宋" w:eastAsia="仿宋" w:hAnsi="仿宋" w:hint="eastAsia"/>
          <w:color w:val="000000"/>
          <w:sz w:val="28"/>
          <w:szCs w:val="28"/>
        </w:rPr>
        <w:t>制订二级学院（部）教学督导工作制度</w:t>
      </w:r>
      <w:r w:rsidR="00B23955" w:rsidRPr="00A2546C">
        <w:rPr>
          <w:rFonts w:ascii="仿宋" w:eastAsia="仿宋" w:hAnsi="仿宋" w:hint="eastAsia"/>
          <w:color w:val="000000"/>
          <w:sz w:val="28"/>
          <w:szCs w:val="28"/>
        </w:rPr>
        <w:t>。</w:t>
      </w:r>
      <w:r w:rsidR="00887017">
        <w:rPr>
          <w:rFonts w:ascii="仿宋" w:eastAsia="仿宋" w:hAnsi="仿宋" w:hint="eastAsia"/>
          <w:color w:val="000000"/>
          <w:sz w:val="28"/>
          <w:szCs w:val="28"/>
        </w:rPr>
        <w:t>各</w:t>
      </w:r>
      <w:r w:rsidR="00380E24">
        <w:rPr>
          <w:rFonts w:ascii="仿宋" w:eastAsia="仿宋" w:hAnsi="仿宋" w:hint="eastAsia"/>
          <w:color w:val="000000"/>
          <w:sz w:val="28"/>
          <w:szCs w:val="28"/>
        </w:rPr>
        <w:t>二级</w:t>
      </w:r>
      <w:r w:rsidR="00887017">
        <w:rPr>
          <w:rFonts w:ascii="仿宋" w:eastAsia="仿宋" w:hAnsi="仿宋" w:hint="eastAsia"/>
          <w:color w:val="000000"/>
          <w:sz w:val="28"/>
          <w:szCs w:val="28"/>
        </w:rPr>
        <w:t>学院成立督导工作组，</w:t>
      </w:r>
      <w:r w:rsidR="00887017" w:rsidRPr="00A2546C">
        <w:rPr>
          <w:rFonts w:ascii="仿宋" w:eastAsia="仿宋" w:hAnsi="仿宋" w:hint="eastAsia"/>
          <w:color w:val="000000"/>
          <w:sz w:val="28"/>
          <w:szCs w:val="28"/>
        </w:rPr>
        <w:t>制定二级学院（部）教学督导工作计划，对本学期本部门的督导工作做出具体的安排</w:t>
      </w:r>
      <w:r w:rsidR="00887017">
        <w:rPr>
          <w:rFonts w:ascii="仿宋" w:eastAsia="仿宋" w:hAnsi="仿宋" w:hint="eastAsia"/>
          <w:color w:val="000000"/>
          <w:sz w:val="28"/>
          <w:szCs w:val="28"/>
        </w:rPr>
        <w:t>，并于每学期第1周将教学督导组成人员名单、督导工作计划报教务处。</w:t>
      </w:r>
      <w:r w:rsidR="0076425F" w:rsidRPr="0076425F">
        <w:rPr>
          <w:rFonts w:ascii="仿宋" w:eastAsia="仿宋" w:hAnsi="仿宋" w:hint="eastAsia"/>
          <w:sz w:val="28"/>
          <w:szCs w:val="28"/>
        </w:rPr>
        <w:t>于每学期的第</w:t>
      </w:r>
      <w:r w:rsidR="0076425F" w:rsidRPr="0076425F">
        <w:rPr>
          <w:rFonts w:ascii="仿宋" w:eastAsia="仿宋" w:hAnsi="仿宋"/>
          <w:sz w:val="28"/>
          <w:szCs w:val="28"/>
        </w:rPr>
        <w:t>2周将</w:t>
      </w:r>
      <w:r w:rsidR="0076425F" w:rsidRPr="0076425F">
        <w:rPr>
          <w:rFonts w:ascii="仿宋" w:eastAsia="仿宋" w:hAnsi="仿宋" w:hint="eastAsia"/>
          <w:sz w:val="28"/>
          <w:szCs w:val="28"/>
        </w:rPr>
        <w:t>本部门老师的教改课安排情况报教务处，做到人人有教改公开课。</w:t>
      </w:r>
      <w:r w:rsidR="00A64337" w:rsidRPr="00A2546C">
        <w:rPr>
          <w:rFonts w:ascii="仿宋" w:eastAsia="仿宋" w:hAnsi="仿宋" w:hint="eastAsia"/>
          <w:color w:val="000000"/>
          <w:sz w:val="28"/>
          <w:szCs w:val="28"/>
        </w:rPr>
        <w:t>期末提交督导工作总结。</w:t>
      </w:r>
    </w:p>
    <w:p w:rsidR="0076425F" w:rsidRDefault="00A64337" w:rsidP="0076425F">
      <w:pPr>
        <w:spacing w:line="400" w:lineRule="exact"/>
        <w:ind w:firstLineChars="250" w:firstLine="700"/>
        <w:rPr>
          <w:rFonts w:ascii="仿宋" w:eastAsia="仿宋" w:hAnsi="仿宋"/>
          <w:color w:val="000000"/>
          <w:sz w:val="28"/>
          <w:szCs w:val="28"/>
        </w:rPr>
      </w:pPr>
      <w:r>
        <w:rPr>
          <w:rFonts w:ascii="仿宋" w:eastAsia="仿宋" w:hAnsi="仿宋" w:hint="eastAsia"/>
          <w:color w:val="000000"/>
          <w:sz w:val="28"/>
          <w:szCs w:val="28"/>
        </w:rPr>
        <w:t>2、</w:t>
      </w:r>
      <w:r w:rsidRPr="00A2546C">
        <w:rPr>
          <w:rFonts w:ascii="仿宋" w:eastAsia="仿宋" w:hAnsi="仿宋" w:hint="eastAsia"/>
          <w:color w:val="000000"/>
          <w:sz w:val="28"/>
          <w:szCs w:val="28"/>
        </w:rPr>
        <w:t>督导</w:t>
      </w:r>
      <w:r>
        <w:rPr>
          <w:rFonts w:ascii="仿宋" w:eastAsia="仿宋" w:hAnsi="仿宋" w:hint="eastAsia"/>
          <w:color w:val="000000"/>
          <w:sz w:val="28"/>
          <w:szCs w:val="28"/>
        </w:rPr>
        <w:t>组</w:t>
      </w:r>
      <w:r w:rsidRPr="00A2546C">
        <w:rPr>
          <w:rFonts w:ascii="仿宋" w:eastAsia="仿宋" w:hAnsi="仿宋" w:hint="eastAsia"/>
          <w:color w:val="000000"/>
          <w:sz w:val="28"/>
          <w:szCs w:val="28"/>
        </w:rPr>
        <w:t>对教师课堂教学质量的评价主要采用现场听课的方式，每次听课督导员不得少于二人，必要时可增加现场听课</w:t>
      </w:r>
      <w:r>
        <w:rPr>
          <w:rFonts w:ascii="仿宋" w:eastAsia="仿宋" w:hAnsi="仿宋" w:hint="eastAsia"/>
          <w:color w:val="000000"/>
          <w:sz w:val="28"/>
          <w:szCs w:val="28"/>
        </w:rPr>
        <w:t>人数。教学督导现场听课采用随机抽查的方式，听课时要做好</w:t>
      </w:r>
      <w:r w:rsidRPr="00A2546C">
        <w:rPr>
          <w:rFonts w:ascii="仿宋" w:eastAsia="仿宋" w:hAnsi="仿宋" w:hint="eastAsia"/>
          <w:color w:val="000000"/>
          <w:sz w:val="28"/>
          <w:szCs w:val="28"/>
        </w:rPr>
        <w:t>记录</w:t>
      </w:r>
      <w:r>
        <w:rPr>
          <w:rFonts w:ascii="仿宋" w:eastAsia="仿宋" w:hAnsi="仿宋" w:hint="eastAsia"/>
          <w:color w:val="000000"/>
          <w:sz w:val="28"/>
          <w:szCs w:val="28"/>
        </w:rPr>
        <w:t>并现场打分</w:t>
      </w:r>
      <w:r w:rsidRPr="00A2546C">
        <w:rPr>
          <w:rFonts w:ascii="仿宋" w:eastAsia="仿宋" w:hAnsi="仿宋" w:hint="eastAsia"/>
          <w:color w:val="000000"/>
          <w:sz w:val="28"/>
          <w:szCs w:val="28"/>
        </w:rPr>
        <w:t>，按规定填写《南通科技职业学院</w:t>
      </w:r>
      <w:r w:rsidRPr="009F7D7F">
        <w:rPr>
          <w:rFonts w:ascii="仿宋" w:eastAsia="仿宋" w:hAnsi="仿宋" w:hint="eastAsia"/>
          <w:color w:val="000000"/>
          <w:sz w:val="28"/>
          <w:szCs w:val="28"/>
        </w:rPr>
        <w:t>课程教学质量评价表</w:t>
      </w:r>
      <w:r>
        <w:rPr>
          <w:rFonts w:ascii="仿宋" w:eastAsia="仿宋" w:hAnsi="仿宋" w:hint="eastAsia"/>
          <w:color w:val="000000"/>
          <w:sz w:val="28"/>
          <w:szCs w:val="28"/>
        </w:rPr>
        <w:t>与反馈表</w:t>
      </w:r>
      <w:r w:rsidRPr="00A2546C">
        <w:rPr>
          <w:rFonts w:ascii="仿宋" w:eastAsia="仿宋" w:hAnsi="仿宋" w:hint="eastAsia"/>
          <w:color w:val="000000"/>
          <w:sz w:val="28"/>
          <w:szCs w:val="28"/>
        </w:rPr>
        <w:t>》</w:t>
      </w:r>
      <w:r w:rsidR="00CE520D">
        <w:rPr>
          <w:rFonts w:ascii="仿宋" w:eastAsia="仿宋" w:hAnsi="仿宋" w:hint="eastAsia"/>
          <w:color w:val="000000"/>
          <w:sz w:val="28"/>
          <w:szCs w:val="28"/>
        </w:rPr>
        <w:t>、《南通科技职业学院教师课堂教学质量现场评价表》</w:t>
      </w:r>
      <w:r>
        <w:rPr>
          <w:rFonts w:ascii="仿宋" w:eastAsia="仿宋" w:hAnsi="仿宋" w:hint="eastAsia"/>
          <w:color w:val="000000"/>
          <w:sz w:val="28"/>
          <w:szCs w:val="28"/>
        </w:rPr>
        <w:t>，听课记录表一式三份，一份现场交被听课老师、一份二级学院存档、一份按月交学校督导办公室。</w:t>
      </w:r>
    </w:p>
    <w:p w:rsidR="0076425F" w:rsidRDefault="00A64337" w:rsidP="0076425F">
      <w:pPr>
        <w:spacing w:line="400" w:lineRule="exact"/>
        <w:ind w:firstLineChars="221" w:firstLine="619"/>
        <w:rPr>
          <w:rFonts w:ascii="仿宋" w:eastAsia="仿宋" w:hAnsi="仿宋"/>
          <w:color w:val="000000"/>
          <w:sz w:val="28"/>
          <w:szCs w:val="28"/>
        </w:rPr>
      </w:pPr>
      <w:r>
        <w:rPr>
          <w:rFonts w:ascii="仿宋" w:eastAsia="仿宋" w:hAnsi="仿宋" w:hint="eastAsia"/>
          <w:color w:val="000000"/>
          <w:sz w:val="28"/>
          <w:szCs w:val="28"/>
        </w:rPr>
        <w:t>3</w:t>
      </w:r>
      <w:r w:rsidR="00F42C8A" w:rsidRPr="00A2546C">
        <w:rPr>
          <w:rFonts w:ascii="仿宋" w:eastAsia="仿宋" w:hAnsi="仿宋" w:hint="eastAsia"/>
          <w:color w:val="000000"/>
          <w:sz w:val="28"/>
          <w:szCs w:val="28"/>
        </w:rPr>
        <w:t>、</w:t>
      </w:r>
      <w:r w:rsidR="00887017">
        <w:rPr>
          <w:rFonts w:ascii="仿宋" w:eastAsia="仿宋" w:hAnsi="仿宋" w:hint="eastAsia"/>
          <w:color w:val="000000"/>
          <w:sz w:val="28"/>
          <w:szCs w:val="28"/>
        </w:rPr>
        <w:t>组织对本部门</w:t>
      </w:r>
      <w:r w:rsidR="00CE520D">
        <w:rPr>
          <w:rFonts w:ascii="仿宋" w:eastAsia="仿宋" w:hAnsi="仿宋" w:hint="eastAsia"/>
          <w:color w:val="000000"/>
          <w:sz w:val="28"/>
          <w:szCs w:val="28"/>
        </w:rPr>
        <w:t>专兼职</w:t>
      </w:r>
      <w:r w:rsidR="00887017">
        <w:rPr>
          <w:rFonts w:ascii="仿宋" w:eastAsia="仿宋" w:hAnsi="仿宋" w:hint="eastAsia"/>
          <w:color w:val="000000"/>
          <w:sz w:val="28"/>
          <w:szCs w:val="28"/>
        </w:rPr>
        <w:t>教师</w:t>
      </w:r>
      <w:r w:rsidR="00CE520D">
        <w:rPr>
          <w:rFonts w:ascii="仿宋" w:eastAsia="仿宋" w:hAnsi="仿宋" w:hint="eastAsia"/>
          <w:color w:val="000000"/>
          <w:sz w:val="28"/>
          <w:szCs w:val="28"/>
        </w:rPr>
        <w:t>的</w:t>
      </w:r>
      <w:r w:rsidR="00887017">
        <w:rPr>
          <w:rFonts w:ascii="仿宋" w:eastAsia="仿宋" w:hAnsi="仿宋" w:hint="eastAsia"/>
          <w:color w:val="000000"/>
          <w:sz w:val="28"/>
          <w:szCs w:val="28"/>
        </w:rPr>
        <w:t>听课、督导</w:t>
      </w:r>
      <w:r w:rsidR="00F42C8A" w:rsidRPr="00A2546C">
        <w:rPr>
          <w:rFonts w:ascii="仿宋" w:eastAsia="仿宋" w:hAnsi="仿宋" w:hint="eastAsia"/>
          <w:color w:val="000000"/>
          <w:sz w:val="28"/>
          <w:szCs w:val="28"/>
        </w:rPr>
        <w:t>。</w:t>
      </w:r>
      <w:r w:rsidR="0076425F" w:rsidRPr="0076425F">
        <w:rPr>
          <w:rFonts w:ascii="仿宋" w:eastAsia="仿宋" w:hAnsi="仿宋" w:hint="eastAsia"/>
          <w:sz w:val="28"/>
          <w:szCs w:val="28"/>
        </w:rPr>
        <w:t>本部门所辖专兼职教师（含本部门所聘请的外聘教师）</w:t>
      </w:r>
      <w:r w:rsidR="00B23955" w:rsidRPr="00A2546C">
        <w:rPr>
          <w:rFonts w:ascii="仿宋" w:eastAsia="仿宋" w:hAnsi="仿宋" w:hint="eastAsia"/>
          <w:color w:val="000000"/>
          <w:sz w:val="28"/>
          <w:szCs w:val="28"/>
        </w:rPr>
        <w:t>每学期被听课不少于1次</w:t>
      </w:r>
      <w:r w:rsidR="00E53AE8">
        <w:rPr>
          <w:rFonts w:ascii="仿宋" w:eastAsia="仿宋" w:hAnsi="仿宋" w:hint="eastAsia"/>
          <w:color w:val="000000"/>
          <w:sz w:val="28"/>
          <w:szCs w:val="28"/>
        </w:rPr>
        <w:t>。</w:t>
      </w:r>
    </w:p>
    <w:p w:rsidR="0076425F" w:rsidRPr="0076425F" w:rsidRDefault="00A64337" w:rsidP="0076425F">
      <w:pPr>
        <w:widowControl/>
        <w:spacing w:line="400" w:lineRule="exact"/>
        <w:ind w:firstLineChars="200" w:firstLine="560"/>
        <w:rPr>
          <w:rFonts w:ascii="仿宋" w:eastAsia="仿宋" w:hAnsi="仿宋"/>
          <w:sz w:val="28"/>
          <w:szCs w:val="28"/>
        </w:rPr>
      </w:pPr>
      <w:r>
        <w:rPr>
          <w:rFonts w:ascii="仿宋" w:eastAsia="仿宋" w:hAnsi="仿宋" w:hint="eastAsia"/>
          <w:color w:val="000000"/>
          <w:sz w:val="28"/>
          <w:szCs w:val="28"/>
        </w:rPr>
        <w:t>4</w:t>
      </w:r>
      <w:r w:rsidR="00F42C8A" w:rsidRPr="00A2546C">
        <w:rPr>
          <w:rFonts w:ascii="仿宋" w:eastAsia="仿宋" w:hAnsi="仿宋" w:hint="eastAsia"/>
          <w:color w:val="000000"/>
          <w:sz w:val="28"/>
          <w:szCs w:val="28"/>
        </w:rPr>
        <w:t>、</w:t>
      </w:r>
      <w:r w:rsidR="003C1B5E" w:rsidRPr="00A2546C">
        <w:rPr>
          <w:rFonts w:ascii="仿宋" w:eastAsia="仿宋" w:hAnsi="仿宋" w:hint="eastAsia"/>
          <w:color w:val="000000"/>
          <w:sz w:val="28"/>
          <w:szCs w:val="28"/>
        </w:rPr>
        <w:t>监督、检查本</w:t>
      </w:r>
      <w:r w:rsidR="002617BA" w:rsidRPr="00A2546C">
        <w:rPr>
          <w:rFonts w:ascii="仿宋" w:eastAsia="仿宋" w:hAnsi="仿宋" w:hint="eastAsia"/>
          <w:color w:val="000000"/>
          <w:sz w:val="28"/>
          <w:szCs w:val="28"/>
        </w:rPr>
        <w:t>学院</w:t>
      </w:r>
      <w:r w:rsidR="003C1B5E" w:rsidRPr="00A2546C">
        <w:rPr>
          <w:rFonts w:ascii="仿宋" w:eastAsia="仿宋" w:hAnsi="仿宋" w:hint="eastAsia"/>
          <w:color w:val="000000"/>
          <w:sz w:val="28"/>
          <w:szCs w:val="28"/>
        </w:rPr>
        <w:t>（部）教师的教学情况</w:t>
      </w:r>
      <w:r w:rsidR="00D83C96" w:rsidRPr="00A2546C">
        <w:rPr>
          <w:rFonts w:ascii="仿宋" w:eastAsia="仿宋" w:hAnsi="仿宋" w:hint="eastAsia"/>
          <w:color w:val="000000"/>
          <w:sz w:val="28"/>
          <w:szCs w:val="28"/>
        </w:rPr>
        <w:t>，评估教师的课堂教学（包括实践性环节）质量，</w:t>
      </w:r>
      <w:r w:rsidR="003C1B5E" w:rsidRPr="00A2546C">
        <w:rPr>
          <w:rFonts w:ascii="仿宋" w:eastAsia="仿宋" w:hAnsi="仿宋" w:hint="eastAsia"/>
          <w:color w:val="000000"/>
          <w:sz w:val="28"/>
          <w:szCs w:val="28"/>
        </w:rPr>
        <w:t>主要包括：教学计划和课程标准的制定与实施情况；课堂（实习、实训、实验）教学的组织与实施情况；教师教案、辅导、作</w:t>
      </w:r>
      <w:r w:rsidR="003C1B5E" w:rsidRPr="00A2546C">
        <w:rPr>
          <w:rFonts w:ascii="仿宋" w:eastAsia="仿宋" w:hAnsi="仿宋" w:hint="eastAsia"/>
          <w:color w:val="000000"/>
          <w:sz w:val="28"/>
          <w:szCs w:val="28"/>
        </w:rPr>
        <w:lastRenderedPageBreak/>
        <w:t>业的布置与批改、毕业设计指导等情况</w:t>
      </w:r>
      <w:r w:rsidR="00A84CEB" w:rsidRPr="00A2546C">
        <w:rPr>
          <w:rFonts w:ascii="仿宋" w:eastAsia="仿宋" w:hAnsi="仿宋" w:hint="eastAsia"/>
          <w:color w:val="000000"/>
          <w:sz w:val="28"/>
          <w:szCs w:val="28"/>
        </w:rPr>
        <w:t>。</w:t>
      </w:r>
      <w:r w:rsidR="0076425F" w:rsidRPr="0076425F">
        <w:rPr>
          <w:rFonts w:ascii="仿宋" w:eastAsia="仿宋" w:hAnsi="仿宋" w:hint="eastAsia"/>
          <w:sz w:val="28"/>
          <w:szCs w:val="28"/>
        </w:rPr>
        <w:t>每学期对本部门老师的教学文件检查不少于一次。</w:t>
      </w:r>
    </w:p>
    <w:p w:rsidR="0076425F" w:rsidRPr="0076425F" w:rsidRDefault="00A64337" w:rsidP="0076425F">
      <w:pPr>
        <w:widowControl/>
        <w:spacing w:line="400" w:lineRule="exact"/>
        <w:ind w:firstLineChars="200" w:firstLine="560"/>
        <w:rPr>
          <w:rFonts w:ascii="仿宋" w:eastAsia="仿宋" w:hAnsi="仿宋"/>
          <w:sz w:val="28"/>
          <w:szCs w:val="28"/>
        </w:rPr>
      </w:pPr>
      <w:r>
        <w:rPr>
          <w:rFonts w:ascii="仿宋" w:eastAsia="仿宋" w:hAnsi="仿宋" w:hint="eastAsia"/>
          <w:color w:val="000000"/>
          <w:sz w:val="28"/>
          <w:szCs w:val="28"/>
        </w:rPr>
        <w:t>5</w:t>
      </w:r>
      <w:r w:rsidR="00D83C96" w:rsidRPr="00A2546C">
        <w:rPr>
          <w:rFonts w:ascii="仿宋" w:eastAsia="仿宋" w:hAnsi="仿宋" w:hint="eastAsia"/>
          <w:color w:val="000000"/>
          <w:sz w:val="28"/>
          <w:szCs w:val="28"/>
        </w:rPr>
        <w:t>、做到重点督查与一般检查相结合。重点督查本学院重点专业建设情况、课程改革</w:t>
      </w:r>
      <w:r w:rsidR="00A84CEB" w:rsidRPr="00A2546C">
        <w:rPr>
          <w:rFonts w:ascii="仿宋" w:eastAsia="仿宋" w:hAnsi="仿宋" w:hint="eastAsia"/>
          <w:color w:val="000000"/>
          <w:sz w:val="28"/>
          <w:szCs w:val="28"/>
        </w:rPr>
        <w:t>情况</w:t>
      </w:r>
      <w:r>
        <w:rPr>
          <w:rFonts w:ascii="仿宋" w:eastAsia="仿宋" w:hAnsi="仿宋" w:hint="eastAsia"/>
          <w:color w:val="000000"/>
          <w:sz w:val="28"/>
          <w:szCs w:val="28"/>
        </w:rPr>
        <w:t>、</w:t>
      </w:r>
      <w:r w:rsidR="00D83C96" w:rsidRPr="00A2546C">
        <w:rPr>
          <w:rFonts w:ascii="仿宋" w:eastAsia="仿宋" w:hAnsi="仿宋" w:hint="eastAsia"/>
          <w:color w:val="000000"/>
          <w:sz w:val="28"/>
          <w:szCs w:val="28"/>
        </w:rPr>
        <w:t>专业课程项目化</w:t>
      </w:r>
      <w:r w:rsidR="00A84CEB" w:rsidRPr="00A2546C">
        <w:rPr>
          <w:rFonts w:ascii="仿宋" w:eastAsia="仿宋" w:hAnsi="仿宋" w:hint="eastAsia"/>
          <w:color w:val="000000"/>
          <w:sz w:val="28"/>
          <w:szCs w:val="28"/>
        </w:rPr>
        <w:t>、</w:t>
      </w:r>
      <w:r w:rsidR="00D83C96" w:rsidRPr="00A2546C">
        <w:rPr>
          <w:rFonts w:ascii="仿宋" w:eastAsia="仿宋" w:hAnsi="仿宋" w:hint="eastAsia"/>
          <w:color w:val="000000"/>
          <w:sz w:val="28"/>
          <w:szCs w:val="28"/>
        </w:rPr>
        <w:t>三份讲七份做</w:t>
      </w:r>
      <w:r w:rsidR="00A84CEB" w:rsidRPr="00A2546C">
        <w:rPr>
          <w:rFonts w:ascii="仿宋" w:eastAsia="仿宋" w:hAnsi="仿宋" w:hint="eastAsia"/>
          <w:color w:val="000000"/>
          <w:sz w:val="28"/>
          <w:szCs w:val="28"/>
        </w:rPr>
        <w:t>的实施情况。</w:t>
      </w:r>
      <w:r w:rsidR="0076425F" w:rsidRPr="0076425F">
        <w:rPr>
          <w:rFonts w:ascii="仿宋" w:eastAsia="仿宋" w:hAnsi="仿宋" w:hint="eastAsia"/>
          <w:sz w:val="28"/>
          <w:szCs w:val="28"/>
        </w:rPr>
        <w:t>重点专业于每学期第</w:t>
      </w:r>
      <w:r w:rsidR="0076425F" w:rsidRPr="0076425F">
        <w:rPr>
          <w:rFonts w:ascii="仿宋" w:eastAsia="仿宋" w:hAnsi="仿宋"/>
          <w:sz w:val="28"/>
          <w:szCs w:val="28"/>
        </w:rPr>
        <w:t>2周内将本学期</w:t>
      </w:r>
      <w:r w:rsidR="0076425F" w:rsidRPr="0076425F">
        <w:rPr>
          <w:rFonts w:ascii="仿宋" w:eastAsia="仿宋" w:hAnsi="仿宋" w:hint="eastAsia"/>
          <w:sz w:val="28"/>
          <w:szCs w:val="28"/>
        </w:rPr>
        <w:t>的课程技能考核情况报教务处，教务处于学期结束前组织相关老师到各学院抽查考核学生的技能。</w:t>
      </w:r>
    </w:p>
    <w:p w:rsidR="0076425F" w:rsidRDefault="0094565F" w:rsidP="0076425F">
      <w:pPr>
        <w:widowControl/>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6</w:t>
      </w:r>
      <w:r w:rsidR="00A84CEB" w:rsidRPr="00A2546C">
        <w:rPr>
          <w:rFonts w:ascii="仿宋" w:eastAsia="仿宋" w:hAnsi="仿宋" w:hint="eastAsia"/>
          <w:color w:val="000000"/>
          <w:sz w:val="28"/>
          <w:szCs w:val="28"/>
        </w:rPr>
        <w:t>、参与本单位班级的教学秩序的检查；参加期末考试的考场巡视，检查考务管理和考风情况；对二级学院（部）的教学管理情况进行督查。</w:t>
      </w:r>
      <w:r w:rsidRPr="00A2546C">
        <w:rPr>
          <w:rFonts w:ascii="仿宋" w:eastAsia="仿宋" w:hAnsi="仿宋" w:hint="eastAsia"/>
          <w:color w:val="000000"/>
          <w:sz w:val="28"/>
          <w:szCs w:val="28"/>
        </w:rPr>
        <w:t>对教学和教学管理工作检查中发现的问题及时向二级学院（部）、教务处反馈。</w:t>
      </w:r>
    </w:p>
    <w:p w:rsidR="0076425F" w:rsidRDefault="0094565F" w:rsidP="0076425F">
      <w:pPr>
        <w:widowControl/>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7</w:t>
      </w:r>
      <w:r w:rsidR="00A84CEB" w:rsidRPr="00A2546C">
        <w:rPr>
          <w:rFonts w:ascii="仿宋" w:eastAsia="仿宋" w:hAnsi="仿宋" w:hint="eastAsia"/>
          <w:color w:val="000000"/>
          <w:sz w:val="28"/>
          <w:szCs w:val="28"/>
        </w:rPr>
        <w:t>、了解教职工、学生对教育教学方面的意见或</w:t>
      </w:r>
      <w:r w:rsidR="00577A89" w:rsidRPr="00A2546C">
        <w:rPr>
          <w:rFonts w:ascii="仿宋" w:eastAsia="仿宋" w:hAnsi="仿宋" w:hint="eastAsia"/>
          <w:color w:val="000000"/>
          <w:sz w:val="28"/>
          <w:szCs w:val="28"/>
        </w:rPr>
        <w:t>建议；受理教职工、学生对教育教学方面的</w:t>
      </w:r>
      <w:r w:rsidR="00A84CEB" w:rsidRPr="00A2546C">
        <w:rPr>
          <w:rFonts w:ascii="仿宋" w:eastAsia="仿宋" w:hAnsi="仿宋" w:hint="eastAsia"/>
          <w:color w:val="000000"/>
          <w:sz w:val="28"/>
          <w:szCs w:val="28"/>
        </w:rPr>
        <w:t>投诉。</w:t>
      </w:r>
      <w:r w:rsidR="00BB69E2">
        <w:rPr>
          <w:rFonts w:ascii="仿宋" w:eastAsia="仿宋" w:hAnsi="仿宋" w:hint="eastAsia"/>
          <w:color w:val="000000"/>
          <w:sz w:val="28"/>
          <w:szCs w:val="28"/>
        </w:rPr>
        <w:t>按照学院督导办公室统一安排做好教师互评、学生评教与教师评学等工作。</w:t>
      </w:r>
    </w:p>
    <w:p w:rsidR="0076425F" w:rsidRDefault="001F06BE" w:rsidP="0076425F">
      <w:pPr>
        <w:widowControl/>
        <w:spacing w:line="400" w:lineRule="exact"/>
        <w:ind w:firstLineChars="200" w:firstLine="560"/>
        <w:rPr>
          <w:rFonts w:ascii="仿宋" w:eastAsia="仿宋" w:hAnsi="仿宋"/>
          <w:color w:val="000000"/>
          <w:sz w:val="28"/>
          <w:szCs w:val="28"/>
        </w:rPr>
      </w:pPr>
      <w:r w:rsidRPr="00A2546C">
        <w:rPr>
          <w:rFonts w:ascii="仿宋" w:eastAsia="仿宋" w:hAnsi="仿宋" w:hint="eastAsia"/>
          <w:color w:val="000000"/>
          <w:sz w:val="28"/>
          <w:szCs w:val="28"/>
        </w:rPr>
        <w:t>8</w:t>
      </w:r>
      <w:r w:rsidR="003C1B5E" w:rsidRPr="00A2546C">
        <w:rPr>
          <w:rFonts w:ascii="仿宋" w:eastAsia="仿宋" w:hAnsi="仿宋" w:hint="eastAsia"/>
          <w:color w:val="000000"/>
          <w:sz w:val="28"/>
          <w:szCs w:val="28"/>
        </w:rPr>
        <w:t>、</w:t>
      </w:r>
      <w:r w:rsidR="008317FC" w:rsidRPr="00A2546C">
        <w:rPr>
          <w:rFonts w:ascii="仿宋" w:eastAsia="仿宋" w:hAnsi="仿宋" w:hint="eastAsia"/>
          <w:color w:val="000000"/>
          <w:sz w:val="28"/>
          <w:szCs w:val="28"/>
        </w:rPr>
        <w:t>每月将本部门督导情况及时汇总报学校督导办公室，</w:t>
      </w:r>
      <w:r w:rsidR="00D83C96" w:rsidRPr="00A2546C">
        <w:rPr>
          <w:rFonts w:ascii="仿宋" w:eastAsia="仿宋" w:hAnsi="仿宋" w:hint="eastAsia"/>
          <w:color w:val="000000"/>
          <w:sz w:val="28"/>
          <w:szCs w:val="28"/>
        </w:rPr>
        <w:t>学期结束后将本部门</w:t>
      </w:r>
      <w:r w:rsidR="008317FC" w:rsidRPr="00A2546C">
        <w:rPr>
          <w:rFonts w:ascii="仿宋" w:eastAsia="仿宋" w:hAnsi="仿宋" w:hint="eastAsia"/>
          <w:color w:val="000000"/>
          <w:sz w:val="28"/>
          <w:szCs w:val="28"/>
        </w:rPr>
        <w:t>学期督导情况汇总、听课记录报督导办公室</w:t>
      </w:r>
      <w:r w:rsidR="00D83C96" w:rsidRPr="00A2546C">
        <w:rPr>
          <w:rFonts w:ascii="仿宋" w:eastAsia="仿宋" w:hAnsi="仿宋" w:hint="eastAsia"/>
          <w:color w:val="000000"/>
          <w:sz w:val="28"/>
          <w:szCs w:val="28"/>
        </w:rPr>
        <w:t>。</w:t>
      </w:r>
    </w:p>
    <w:p w:rsidR="0076425F" w:rsidRDefault="0054687F" w:rsidP="0086087D">
      <w:pPr>
        <w:widowControl/>
        <w:spacing w:beforeLines="30" w:afterLines="30" w:line="400" w:lineRule="exact"/>
        <w:ind w:firstLineChars="200" w:firstLine="562"/>
        <w:rPr>
          <w:rFonts w:ascii="仿宋" w:eastAsia="仿宋" w:hAnsi="仿宋"/>
          <w:b/>
          <w:color w:val="000000"/>
          <w:sz w:val="28"/>
          <w:szCs w:val="28"/>
        </w:rPr>
      </w:pPr>
      <w:r w:rsidRPr="00A2546C">
        <w:rPr>
          <w:rFonts w:ascii="仿宋" w:eastAsia="仿宋" w:hAnsi="仿宋" w:hint="eastAsia"/>
          <w:b/>
          <w:color w:val="000000"/>
          <w:sz w:val="28"/>
          <w:szCs w:val="28"/>
        </w:rPr>
        <w:t>四、</w:t>
      </w:r>
      <w:r w:rsidR="003C1B5E" w:rsidRPr="00A2546C">
        <w:rPr>
          <w:rFonts w:ascii="仿宋" w:eastAsia="仿宋" w:hAnsi="仿宋" w:hint="eastAsia"/>
          <w:b/>
          <w:color w:val="000000"/>
          <w:sz w:val="28"/>
          <w:szCs w:val="28"/>
        </w:rPr>
        <w:t>教学督导的主要工作方式</w:t>
      </w:r>
    </w:p>
    <w:p w:rsidR="0076425F" w:rsidRDefault="00F61B60" w:rsidP="0076425F">
      <w:pPr>
        <w:widowControl/>
        <w:spacing w:line="400" w:lineRule="exact"/>
        <w:ind w:firstLineChars="200" w:firstLine="560"/>
        <w:rPr>
          <w:rFonts w:ascii="仿宋" w:eastAsia="仿宋" w:hAnsi="仿宋"/>
          <w:color w:val="000000"/>
          <w:sz w:val="28"/>
          <w:szCs w:val="28"/>
        </w:rPr>
      </w:pPr>
      <w:r w:rsidRPr="00A2546C">
        <w:rPr>
          <w:rFonts w:ascii="仿宋" w:eastAsia="仿宋" w:hAnsi="仿宋" w:hint="eastAsia"/>
          <w:color w:val="000000"/>
          <w:sz w:val="28"/>
          <w:szCs w:val="28"/>
        </w:rPr>
        <w:t>1、学校</w:t>
      </w:r>
      <w:r w:rsidR="003C1B5E" w:rsidRPr="00A2546C">
        <w:rPr>
          <w:rFonts w:ascii="仿宋" w:eastAsia="仿宋" w:hAnsi="仿宋" w:hint="eastAsia"/>
          <w:color w:val="000000"/>
          <w:sz w:val="28"/>
          <w:szCs w:val="28"/>
        </w:rPr>
        <w:t>教学</w:t>
      </w:r>
      <w:r w:rsidRPr="00A2546C">
        <w:rPr>
          <w:rFonts w:ascii="仿宋" w:eastAsia="仿宋" w:hAnsi="仿宋" w:hint="eastAsia"/>
          <w:color w:val="000000"/>
          <w:sz w:val="28"/>
          <w:szCs w:val="28"/>
        </w:rPr>
        <w:t>督导办公室</w:t>
      </w:r>
      <w:r w:rsidR="003C1B5E" w:rsidRPr="00A2546C">
        <w:rPr>
          <w:rFonts w:ascii="仿宋" w:eastAsia="仿宋" w:hAnsi="仿宋" w:hint="eastAsia"/>
          <w:color w:val="000000"/>
          <w:sz w:val="28"/>
          <w:szCs w:val="28"/>
        </w:rPr>
        <w:t>根据学</w:t>
      </w:r>
      <w:r w:rsidRPr="00A2546C">
        <w:rPr>
          <w:rFonts w:ascii="仿宋" w:eastAsia="仿宋" w:hAnsi="仿宋" w:hint="eastAsia"/>
          <w:color w:val="000000"/>
          <w:sz w:val="28"/>
          <w:szCs w:val="28"/>
        </w:rPr>
        <w:t>校</w:t>
      </w:r>
      <w:r w:rsidR="003C1B5E" w:rsidRPr="00A2546C">
        <w:rPr>
          <w:rFonts w:ascii="仿宋" w:eastAsia="仿宋" w:hAnsi="仿宋" w:hint="eastAsia"/>
          <w:color w:val="000000"/>
          <w:sz w:val="28"/>
          <w:szCs w:val="28"/>
        </w:rPr>
        <w:t>年度教学工作计划的有关内容</w:t>
      </w:r>
      <w:r w:rsidRPr="00A2546C">
        <w:rPr>
          <w:rFonts w:ascii="仿宋" w:eastAsia="仿宋" w:hAnsi="仿宋" w:hint="eastAsia"/>
          <w:color w:val="000000"/>
          <w:sz w:val="28"/>
          <w:szCs w:val="28"/>
        </w:rPr>
        <w:t>制定学期教学督导工作计划，</w:t>
      </w:r>
      <w:r w:rsidR="003C1B5E" w:rsidRPr="00A2546C">
        <w:rPr>
          <w:rFonts w:ascii="仿宋" w:eastAsia="仿宋" w:hAnsi="仿宋" w:hint="eastAsia"/>
          <w:color w:val="000000"/>
          <w:sz w:val="28"/>
          <w:szCs w:val="28"/>
        </w:rPr>
        <w:t>报分管院长同意后执行。</w:t>
      </w:r>
    </w:p>
    <w:p w:rsidR="0076425F" w:rsidRDefault="00F61B60" w:rsidP="0076425F">
      <w:pPr>
        <w:widowControl/>
        <w:spacing w:line="400" w:lineRule="exact"/>
        <w:ind w:firstLineChars="200" w:firstLine="560"/>
        <w:rPr>
          <w:rFonts w:ascii="仿宋" w:eastAsia="仿宋" w:hAnsi="仿宋"/>
          <w:color w:val="000000"/>
          <w:sz w:val="28"/>
          <w:szCs w:val="28"/>
        </w:rPr>
      </w:pPr>
      <w:r w:rsidRPr="00A2546C">
        <w:rPr>
          <w:rFonts w:ascii="仿宋" w:eastAsia="仿宋" w:hAnsi="仿宋" w:hint="eastAsia"/>
          <w:color w:val="000000"/>
          <w:sz w:val="28"/>
          <w:szCs w:val="28"/>
        </w:rPr>
        <w:t>2、学校督导办公室根据工作</w:t>
      </w:r>
      <w:r w:rsidR="003C1B5E" w:rsidRPr="00A2546C">
        <w:rPr>
          <w:rFonts w:ascii="仿宋" w:eastAsia="仿宋" w:hAnsi="仿宋" w:hint="eastAsia"/>
          <w:color w:val="000000"/>
          <w:sz w:val="28"/>
          <w:szCs w:val="28"/>
        </w:rPr>
        <w:t>计划</w:t>
      </w:r>
      <w:r w:rsidRPr="00A2546C">
        <w:rPr>
          <w:rFonts w:ascii="仿宋" w:eastAsia="仿宋" w:hAnsi="仿宋" w:hint="eastAsia"/>
          <w:color w:val="000000"/>
          <w:sz w:val="28"/>
          <w:szCs w:val="28"/>
        </w:rPr>
        <w:t>及教学工作实际，采用综合性督导、专项督导、随机抽查等多种形式开展督导工作。</w:t>
      </w:r>
    </w:p>
    <w:p w:rsidR="0076425F" w:rsidRDefault="00F61B60" w:rsidP="0076425F">
      <w:pPr>
        <w:widowControl/>
        <w:spacing w:line="400" w:lineRule="exact"/>
        <w:ind w:firstLineChars="200" w:firstLine="560"/>
        <w:rPr>
          <w:rFonts w:ascii="仿宋" w:eastAsia="仿宋" w:hAnsi="仿宋"/>
          <w:color w:val="000000"/>
          <w:sz w:val="28"/>
          <w:szCs w:val="28"/>
        </w:rPr>
      </w:pPr>
      <w:r w:rsidRPr="00A2546C">
        <w:rPr>
          <w:rFonts w:ascii="仿宋" w:eastAsia="仿宋" w:hAnsi="仿宋" w:hint="eastAsia"/>
          <w:color w:val="000000"/>
          <w:sz w:val="28"/>
          <w:szCs w:val="28"/>
        </w:rPr>
        <w:t>3、督导</w:t>
      </w:r>
      <w:r w:rsidR="003C1B5E" w:rsidRPr="00A2546C">
        <w:rPr>
          <w:rFonts w:ascii="仿宋" w:eastAsia="仿宋" w:hAnsi="仿宋" w:hint="eastAsia"/>
          <w:color w:val="000000"/>
          <w:sz w:val="28"/>
          <w:szCs w:val="28"/>
        </w:rPr>
        <w:t>工作</w:t>
      </w:r>
      <w:r w:rsidRPr="00A2546C">
        <w:rPr>
          <w:rFonts w:ascii="仿宋" w:eastAsia="仿宋" w:hAnsi="仿宋" w:hint="eastAsia"/>
          <w:color w:val="000000"/>
          <w:sz w:val="28"/>
          <w:szCs w:val="28"/>
        </w:rPr>
        <w:t>中注重</w:t>
      </w:r>
      <w:r w:rsidR="003C1B5E" w:rsidRPr="00A2546C">
        <w:rPr>
          <w:rFonts w:ascii="仿宋" w:eastAsia="仿宋" w:hAnsi="仿宋" w:hint="eastAsia"/>
          <w:color w:val="000000"/>
          <w:sz w:val="28"/>
          <w:szCs w:val="28"/>
        </w:rPr>
        <w:t>原始材料的积累，定期将全院教学质量工作情况以口头或书面形式向院领导报告。</w:t>
      </w:r>
    </w:p>
    <w:p w:rsidR="0076425F" w:rsidRDefault="00040812" w:rsidP="0076425F">
      <w:pPr>
        <w:widowControl/>
        <w:spacing w:line="400" w:lineRule="exact"/>
        <w:ind w:firstLineChars="200" w:firstLine="560"/>
        <w:rPr>
          <w:rFonts w:ascii="仿宋" w:eastAsia="仿宋" w:hAnsi="仿宋"/>
          <w:color w:val="000000"/>
          <w:sz w:val="28"/>
          <w:szCs w:val="28"/>
        </w:rPr>
      </w:pPr>
      <w:r w:rsidRPr="00A2546C">
        <w:rPr>
          <w:rFonts w:ascii="仿宋" w:eastAsia="仿宋" w:hAnsi="仿宋" w:hint="eastAsia"/>
          <w:color w:val="000000"/>
          <w:sz w:val="28"/>
          <w:szCs w:val="28"/>
        </w:rPr>
        <w:t>4、</w:t>
      </w:r>
      <w:r w:rsidR="003C1B5E" w:rsidRPr="00A2546C">
        <w:rPr>
          <w:rFonts w:ascii="仿宋" w:eastAsia="仿宋" w:hAnsi="仿宋" w:hint="eastAsia"/>
          <w:color w:val="000000"/>
          <w:sz w:val="28"/>
          <w:szCs w:val="28"/>
        </w:rPr>
        <w:t>各</w:t>
      </w:r>
      <w:r w:rsidRPr="00A2546C">
        <w:rPr>
          <w:rFonts w:ascii="仿宋" w:eastAsia="仿宋" w:hAnsi="仿宋" w:hint="eastAsia"/>
          <w:color w:val="000000"/>
          <w:sz w:val="28"/>
          <w:szCs w:val="28"/>
        </w:rPr>
        <w:t>二级学院（部）、教研室、实验室、教师、实验员应积极配合督导员开展工作，认真接受督导员的工作检查</w:t>
      </w:r>
      <w:r w:rsidR="008F3DCA" w:rsidRPr="00A2546C">
        <w:rPr>
          <w:rFonts w:ascii="仿宋" w:eastAsia="仿宋" w:hAnsi="仿宋" w:hint="eastAsia"/>
          <w:color w:val="000000"/>
          <w:sz w:val="28"/>
          <w:szCs w:val="28"/>
        </w:rPr>
        <w:t>，虚心听取工作指导，提供必要的协助和工作方便。</w:t>
      </w:r>
    </w:p>
    <w:p w:rsidR="0076425F" w:rsidRDefault="00040812" w:rsidP="0076425F">
      <w:pPr>
        <w:widowControl/>
        <w:spacing w:line="400" w:lineRule="exact"/>
        <w:ind w:firstLineChars="200" w:firstLine="560"/>
        <w:rPr>
          <w:rFonts w:ascii="仿宋" w:eastAsia="仿宋" w:hAnsi="仿宋"/>
          <w:color w:val="000000"/>
          <w:sz w:val="28"/>
          <w:szCs w:val="28"/>
        </w:rPr>
      </w:pPr>
      <w:r w:rsidRPr="00A2546C">
        <w:rPr>
          <w:rFonts w:ascii="仿宋" w:eastAsia="仿宋" w:hAnsi="仿宋" w:hint="eastAsia"/>
          <w:color w:val="000000"/>
          <w:sz w:val="28"/>
          <w:szCs w:val="28"/>
        </w:rPr>
        <w:t>5、</w:t>
      </w:r>
      <w:r w:rsidR="003C1B5E" w:rsidRPr="00A2546C">
        <w:rPr>
          <w:rFonts w:ascii="仿宋" w:eastAsia="仿宋" w:hAnsi="仿宋" w:hint="eastAsia"/>
          <w:color w:val="000000"/>
          <w:sz w:val="28"/>
          <w:szCs w:val="28"/>
        </w:rPr>
        <w:t>各</w:t>
      </w:r>
      <w:r w:rsidRPr="00A2546C">
        <w:rPr>
          <w:rFonts w:ascii="仿宋" w:eastAsia="仿宋" w:hAnsi="仿宋" w:hint="eastAsia"/>
          <w:color w:val="000000"/>
          <w:sz w:val="28"/>
          <w:szCs w:val="28"/>
        </w:rPr>
        <w:t>二级学院</w:t>
      </w:r>
      <w:r w:rsidR="003C1B5E" w:rsidRPr="00A2546C">
        <w:rPr>
          <w:rFonts w:ascii="仿宋" w:eastAsia="仿宋" w:hAnsi="仿宋" w:hint="eastAsia"/>
          <w:color w:val="000000"/>
          <w:sz w:val="28"/>
          <w:szCs w:val="28"/>
        </w:rPr>
        <w:t>（部）教学督导组接受</w:t>
      </w:r>
      <w:r w:rsidRPr="00A2546C">
        <w:rPr>
          <w:rFonts w:ascii="仿宋" w:eastAsia="仿宋" w:hAnsi="仿宋" w:hint="eastAsia"/>
          <w:color w:val="000000"/>
          <w:sz w:val="28"/>
          <w:szCs w:val="28"/>
        </w:rPr>
        <w:t>学校督导办公室</w:t>
      </w:r>
      <w:r w:rsidR="003C1B5E" w:rsidRPr="00A2546C">
        <w:rPr>
          <w:rFonts w:ascii="仿宋" w:eastAsia="仿宋" w:hAnsi="仿宋" w:hint="eastAsia"/>
          <w:color w:val="000000"/>
          <w:sz w:val="28"/>
          <w:szCs w:val="28"/>
        </w:rPr>
        <w:t>的指导，及时与</w:t>
      </w:r>
      <w:r w:rsidR="00380E24">
        <w:rPr>
          <w:rFonts w:ascii="仿宋" w:eastAsia="仿宋" w:hAnsi="仿宋" w:hint="eastAsia"/>
          <w:color w:val="000000"/>
          <w:sz w:val="28"/>
          <w:szCs w:val="28"/>
        </w:rPr>
        <w:t>学校</w:t>
      </w:r>
      <w:r w:rsidRPr="00A2546C">
        <w:rPr>
          <w:rFonts w:ascii="仿宋" w:eastAsia="仿宋" w:hAnsi="仿宋" w:hint="eastAsia"/>
          <w:color w:val="000000"/>
          <w:sz w:val="28"/>
          <w:szCs w:val="28"/>
        </w:rPr>
        <w:t>督导办公室</w:t>
      </w:r>
      <w:r w:rsidR="003C1B5E" w:rsidRPr="00A2546C">
        <w:rPr>
          <w:rFonts w:ascii="仿宋" w:eastAsia="仿宋" w:hAnsi="仿宋" w:hint="eastAsia"/>
          <w:color w:val="000000"/>
          <w:sz w:val="28"/>
          <w:szCs w:val="28"/>
        </w:rPr>
        <w:t>沟通本</w:t>
      </w:r>
      <w:r w:rsidRPr="00A2546C">
        <w:rPr>
          <w:rFonts w:ascii="仿宋" w:eastAsia="仿宋" w:hAnsi="仿宋" w:hint="eastAsia"/>
          <w:color w:val="000000"/>
          <w:sz w:val="28"/>
          <w:szCs w:val="28"/>
        </w:rPr>
        <w:t>部门</w:t>
      </w:r>
      <w:r w:rsidR="003C1B5E" w:rsidRPr="00A2546C">
        <w:rPr>
          <w:rFonts w:ascii="仿宋" w:eastAsia="仿宋" w:hAnsi="仿宋" w:hint="eastAsia"/>
          <w:color w:val="000000"/>
          <w:sz w:val="28"/>
          <w:szCs w:val="28"/>
        </w:rPr>
        <w:t>的有关教学工作质量方面的事项，确保本</w:t>
      </w:r>
      <w:r w:rsidRPr="00A2546C">
        <w:rPr>
          <w:rFonts w:ascii="仿宋" w:eastAsia="仿宋" w:hAnsi="仿宋" w:hint="eastAsia"/>
          <w:color w:val="000000"/>
          <w:sz w:val="28"/>
          <w:szCs w:val="28"/>
        </w:rPr>
        <w:t>部门</w:t>
      </w:r>
      <w:r w:rsidR="003C1B5E" w:rsidRPr="00A2546C">
        <w:rPr>
          <w:rFonts w:ascii="仿宋" w:eastAsia="仿宋" w:hAnsi="仿宋" w:hint="eastAsia"/>
          <w:color w:val="000000"/>
          <w:sz w:val="28"/>
          <w:szCs w:val="28"/>
        </w:rPr>
        <w:t>教学工作的正常开展。</w:t>
      </w:r>
    </w:p>
    <w:p w:rsidR="0076425F" w:rsidRDefault="00FD3B23" w:rsidP="0076425F">
      <w:pPr>
        <w:widowControl/>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6、教学督导工作的工作量按</w:t>
      </w:r>
      <w:r w:rsidR="004F5A6A">
        <w:rPr>
          <w:rFonts w:ascii="仿宋" w:eastAsia="仿宋" w:hAnsi="仿宋" w:hint="eastAsia"/>
          <w:color w:val="000000"/>
          <w:sz w:val="28"/>
          <w:szCs w:val="28"/>
        </w:rPr>
        <w:t>3</w:t>
      </w:r>
      <w:r w:rsidR="0036699A">
        <w:rPr>
          <w:rFonts w:ascii="仿宋" w:eastAsia="仿宋" w:hAnsi="仿宋" w:hint="eastAsia"/>
          <w:color w:val="000000"/>
          <w:sz w:val="28"/>
          <w:szCs w:val="28"/>
        </w:rPr>
        <w:t>0</w:t>
      </w:r>
      <w:r>
        <w:rPr>
          <w:rFonts w:ascii="仿宋" w:eastAsia="仿宋" w:hAnsi="仿宋" w:hint="eastAsia"/>
          <w:color w:val="000000"/>
          <w:sz w:val="28"/>
          <w:szCs w:val="28"/>
        </w:rPr>
        <w:t>元/课时计。中层干部</w:t>
      </w:r>
      <w:r w:rsidR="004F5A6A">
        <w:rPr>
          <w:rFonts w:ascii="仿宋" w:eastAsia="仿宋" w:hAnsi="仿宋" w:hint="eastAsia"/>
          <w:color w:val="000000"/>
          <w:sz w:val="28"/>
          <w:szCs w:val="28"/>
        </w:rPr>
        <w:t>、学校督导工作组成员</w:t>
      </w:r>
      <w:r>
        <w:rPr>
          <w:rFonts w:ascii="仿宋" w:eastAsia="仿宋" w:hAnsi="仿宋" w:hint="eastAsia"/>
          <w:color w:val="000000"/>
          <w:sz w:val="28"/>
          <w:szCs w:val="28"/>
        </w:rPr>
        <w:t>的教学督导工作量的核算每学期由教务处进行统计发放。</w:t>
      </w:r>
    </w:p>
    <w:p w:rsidR="0076425F" w:rsidRDefault="00057518" w:rsidP="0086087D">
      <w:pPr>
        <w:widowControl/>
        <w:spacing w:beforeLines="30" w:afterLines="30" w:line="400" w:lineRule="exact"/>
        <w:ind w:firstLineChars="200" w:firstLine="562"/>
        <w:rPr>
          <w:rFonts w:ascii="仿宋" w:eastAsia="仿宋" w:hAnsi="仿宋"/>
          <w:b/>
          <w:color w:val="000000"/>
          <w:sz w:val="28"/>
          <w:szCs w:val="28"/>
        </w:rPr>
      </w:pPr>
      <w:r w:rsidRPr="00103664">
        <w:rPr>
          <w:rFonts w:ascii="仿宋" w:eastAsia="仿宋" w:hAnsi="仿宋" w:hint="eastAsia"/>
          <w:b/>
          <w:color w:val="000000"/>
          <w:sz w:val="28"/>
          <w:szCs w:val="28"/>
        </w:rPr>
        <w:t>五、考核</w:t>
      </w:r>
    </w:p>
    <w:p w:rsidR="0076425F" w:rsidRDefault="002D157D" w:rsidP="0076425F">
      <w:pPr>
        <w:widowControl/>
        <w:spacing w:line="40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1、</w:t>
      </w:r>
      <w:r w:rsidR="007024F8">
        <w:rPr>
          <w:rFonts w:ascii="仿宋" w:eastAsia="仿宋" w:hAnsi="仿宋" w:hint="eastAsia"/>
          <w:color w:val="000000"/>
          <w:sz w:val="28"/>
          <w:szCs w:val="28"/>
        </w:rPr>
        <w:t>教师上课情况的质量评价由三部分构成。督导人员对老师教学质量的反馈</w:t>
      </w:r>
      <w:r w:rsidR="00380E24">
        <w:rPr>
          <w:rFonts w:ascii="仿宋" w:eastAsia="仿宋" w:hAnsi="仿宋" w:hint="eastAsia"/>
          <w:color w:val="000000"/>
          <w:sz w:val="28"/>
          <w:szCs w:val="28"/>
        </w:rPr>
        <w:t>、</w:t>
      </w:r>
      <w:r w:rsidR="007024F8">
        <w:rPr>
          <w:rFonts w:ascii="仿宋" w:eastAsia="仿宋" w:hAnsi="仿宋" w:hint="eastAsia"/>
          <w:color w:val="000000"/>
          <w:sz w:val="28"/>
          <w:szCs w:val="28"/>
        </w:rPr>
        <w:t>学生对老师上课情况的测评</w:t>
      </w:r>
      <w:r w:rsidR="00380E24">
        <w:rPr>
          <w:rFonts w:ascii="仿宋" w:eastAsia="仿宋" w:hAnsi="仿宋" w:hint="eastAsia"/>
          <w:color w:val="000000"/>
          <w:sz w:val="28"/>
          <w:szCs w:val="28"/>
        </w:rPr>
        <w:t>共</w:t>
      </w:r>
      <w:r w:rsidR="007024F8">
        <w:rPr>
          <w:rFonts w:ascii="仿宋" w:eastAsia="仿宋" w:hAnsi="仿宋" w:hint="eastAsia"/>
          <w:color w:val="000000"/>
          <w:sz w:val="28"/>
          <w:szCs w:val="28"/>
        </w:rPr>
        <w:t>占</w:t>
      </w:r>
      <w:r w:rsidR="00380E24">
        <w:rPr>
          <w:rFonts w:ascii="仿宋" w:eastAsia="仿宋" w:hAnsi="仿宋" w:hint="eastAsia"/>
          <w:color w:val="000000"/>
          <w:sz w:val="28"/>
          <w:szCs w:val="28"/>
        </w:rPr>
        <w:t>8</w:t>
      </w:r>
      <w:r w:rsidR="007024F8">
        <w:rPr>
          <w:rFonts w:ascii="仿宋" w:eastAsia="仿宋" w:hAnsi="仿宋" w:hint="eastAsia"/>
          <w:color w:val="000000"/>
          <w:sz w:val="28"/>
          <w:szCs w:val="28"/>
        </w:rPr>
        <w:t>0%，</w:t>
      </w:r>
      <w:r>
        <w:rPr>
          <w:rFonts w:ascii="仿宋" w:eastAsia="仿宋" w:hAnsi="仿宋" w:hint="eastAsia"/>
          <w:color w:val="000000"/>
          <w:sz w:val="28"/>
          <w:szCs w:val="28"/>
        </w:rPr>
        <w:t>课程及格率</w:t>
      </w:r>
      <w:r w:rsidR="007024F8">
        <w:rPr>
          <w:rFonts w:ascii="仿宋" w:eastAsia="仿宋" w:hAnsi="仿宋" w:hint="eastAsia"/>
          <w:color w:val="000000"/>
          <w:sz w:val="28"/>
          <w:szCs w:val="28"/>
        </w:rPr>
        <w:t>占</w:t>
      </w:r>
      <w:r w:rsidR="00677875">
        <w:rPr>
          <w:rFonts w:ascii="仿宋" w:eastAsia="仿宋" w:hAnsi="仿宋" w:hint="eastAsia"/>
          <w:color w:val="000000"/>
          <w:sz w:val="28"/>
          <w:szCs w:val="28"/>
        </w:rPr>
        <w:t>2</w:t>
      </w:r>
      <w:r w:rsidR="007024F8">
        <w:rPr>
          <w:rFonts w:ascii="仿宋" w:eastAsia="仿宋" w:hAnsi="仿宋" w:hint="eastAsia"/>
          <w:color w:val="000000"/>
          <w:sz w:val="28"/>
          <w:szCs w:val="28"/>
        </w:rPr>
        <w:t>0%。</w:t>
      </w:r>
    </w:p>
    <w:p w:rsidR="0076425F" w:rsidRDefault="00E376E8" w:rsidP="0076425F">
      <w:pPr>
        <w:widowControl/>
        <w:spacing w:line="40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lastRenderedPageBreak/>
        <w:t>2、课程及格率的计分为：课程及格率90%以上计</w:t>
      </w:r>
      <w:r w:rsidR="00380E24">
        <w:rPr>
          <w:rFonts w:ascii="仿宋" w:eastAsia="仿宋" w:hAnsi="仿宋" w:hint="eastAsia"/>
          <w:color w:val="000000"/>
          <w:sz w:val="28"/>
          <w:szCs w:val="28"/>
        </w:rPr>
        <w:t>100</w:t>
      </w:r>
      <w:r>
        <w:rPr>
          <w:rFonts w:ascii="仿宋" w:eastAsia="仿宋" w:hAnsi="仿宋" w:hint="eastAsia"/>
          <w:color w:val="000000"/>
          <w:sz w:val="28"/>
          <w:szCs w:val="28"/>
        </w:rPr>
        <w:t>分；及格率在80%-89%计</w:t>
      </w:r>
      <w:r w:rsidR="00380E24">
        <w:rPr>
          <w:rFonts w:ascii="仿宋" w:eastAsia="仿宋" w:hAnsi="仿宋" w:hint="eastAsia"/>
          <w:color w:val="000000"/>
          <w:sz w:val="28"/>
          <w:szCs w:val="28"/>
        </w:rPr>
        <w:t>90</w:t>
      </w:r>
      <w:r>
        <w:rPr>
          <w:rFonts w:ascii="仿宋" w:eastAsia="仿宋" w:hAnsi="仿宋" w:hint="eastAsia"/>
          <w:color w:val="000000"/>
          <w:sz w:val="28"/>
          <w:szCs w:val="28"/>
        </w:rPr>
        <w:t>分；及格率在70%-79%计</w:t>
      </w:r>
      <w:r w:rsidR="00380E24">
        <w:rPr>
          <w:rFonts w:ascii="仿宋" w:eastAsia="仿宋" w:hAnsi="仿宋" w:hint="eastAsia"/>
          <w:color w:val="000000"/>
          <w:sz w:val="28"/>
          <w:szCs w:val="28"/>
        </w:rPr>
        <w:t>60</w:t>
      </w:r>
      <w:r>
        <w:rPr>
          <w:rFonts w:ascii="仿宋" w:eastAsia="仿宋" w:hAnsi="仿宋" w:hint="eastAsia"/>
          <w:color w:val="000000"/>
          <w:sz w:val="28"/>
          <w:szCs w:val="28"/>
        </w:rPr>
        <w:t>分；及格率在60%-69%计</w:t>
      </w:r>
      <w:r w:rsidR="00380E24">
        <w:rPr>
          <w:rFonts w:ascii="仿宋" w:eastAsia="仿宋" w:hAnsi="仿宋" w:hint="eastAsia"/>
          <w:color w:val="000000"/>
          <w:sz w:val="28"/>
          <w:szCs w:val="28"/>
        </w:rPr>
        <w:t>2</w:t>
      </w:r>
      <w:r>
        <w:rPr>
          <w:rFonts w:ascii="仿宋" w:eastAsia="仿宋" w:hAnsi="仿宋" w:hint="eastAsia"/>
          <w:color w:val="000000"/>
          <w:sz w:val="28"/>
          <w:szCs w:val="28"/>
        </w:rPr>
        <w:t>5分；及格在60%以下的不得分。</w:t>
      </w:r>
    </w:p>
    <w:p w:rsidR="0076425F" w:rsidRDefault="00E376E8" w:rsidP="0076425F">
      <w:pPr>
        <w:widowControl/>
        <w:spacing w:line="40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3、二级学院教学成绩优秀的占比，由教务处根据二级学院教学工作考核成绩分等划分指标。</w:t>
      </w:r>
    </w:p>
    <w:p w:rsidR="0076425F" w:rsidRDefault="00E376E8" w:rsidP="0076425F">
      <w:pPr>
        <w:widowControl/>
        <w:spacing w:line="40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4</w:t>
      </w:r>
      <w:r w:rsidR="0052239C">
        <w:rPr>
          <w:rFonts w:ascii="仿宋" w:eastAsia="仿宋" w:hAnsi="仿宋" w:hint="eastAsia"/>
          <w:color w:val="000000"/>
          <w:sz w:val="28"/>
          <w:szCs w:val="28"/>
        </w:rPr>
        <w:t>、</w:t>
      </w:r>
      <w:r w:rsidR="00057518" w:rsidRPr="00A2546C">
        <w:rPr>
          <w:rFonts w:ascii="仿宋" w:eastAsia="仿宋" w:hAnsi="仿宋" w:hint="eastAsia"/>
          <w:color w:val="000000"/>
          <w:sz w:val="28"/>
          <w:szCs w:val="28"/>
        </w:rPr>
        <w:t>教学督导的结果，</w:t>
      </w:r>
      <w:r w:rsidR="0052239C" w:rsidRPr="00A2546C">
        <w:rPr>
          <w:rFonts w:ascii="仿宋" w:eastAsia="仿宋" w:hAnsi="仿宋" w:hint="eastAsia"/>
          <w:color w:val="000000"/>
          <w:sz w:val="28"/>
          <w:szCs w:val="28"/>
        </w:rPr>
        <w:t>作为</w:t>
      </w:r>
      <w:r w:rsidR="0052239C">
        <w:rPr>
          <w:rFonts w:ascii="仿宋" w:eastAsia="仿宋" w:hAnsi="仿宋" w:hint="eastAsia"/>
          <w:color w:val="000000"/>
          <w:sz w:val="28"/>
          <w:szCs w:val="28"/>
        </w:rPr>
        <w:t>教师</w:t>
      </w:r>
      <w:r w:rsidR="0052239C" w:rsidRPr="00A2546C">
        <w:rPr>
          <w:rFonts w:ascii="仿宋" w:eastAsia="仿宋" w:hAnsi="仿宋" w:hint="eastAsia"/>
          <w:color w:val="000000"/>
          <w:sz w:val="28"/>
          <w:szCs w:val="28"/>
        </w:rPr>
        <w:t>个人年度考核、评</w:t>
      </w:r>
      <w:r w:rsidR="0052239C">
        <w:rPr>
          <w:rFonts w:ascii="仿宋" w:eastAsia="仿宋" w:hAnsi="仿宋" w:hint="eastAsia"/>
          <w:color w:val="000000"/>
          <w:sz w:val="28"/>
          <w:szCs w:val="28"/>
        </w:rPr>
        <w:t>优</w:t>
      </w:r>
      <w:r w:rsidR="0052239C" w:rsidRPr="00A2546C">
        <w:rPr>
          <w:rFonts w:ascii="仿宋" w:eastAsia="仿宋" w:hAnsi="仿宋" w:hint="eastAsia"/>
          <w:color w:val="000000"/>
          <w:sz w:val="28"/>
          <w:szCs w:val="28"/>
        </w:rPr>
        <w:t>、职称评定、晋职、晋级、聘任、教学质量奖惩的重要依据之一。</w:t>
      </w:r>
    </w:p>
    <w:p w:rsidR="0076425F" w:rsidRDefault="00E376E8" w:rsidP="0076425F">
      <w:pPr>
        <w:widowControl/>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5</w:t>
      </w:r>
      <w:r w:rsidR="0052239C">
        <w:rPr>
          <w:rFonts w:ascii="仿宋" w:eastAsia="仿宋" w:hAnsi="仿宋" w:hint="eastAsia"/>
          <w:color w:val="000000"/>
          <w:sz w:val="28"/>
          <w:szCs w:val="28"/>
        </w:rPr>
        <w:t>、对二级学院的督导结果，是</w:t>
      </w:r>
      <w:r w:rsidR="00057518" w:rsidRPr="00A2546C">
        <w:rPr>
          <w:rFonts w:ascii="仿宋" w:eastAsia="仿宋" w:hAnsi="仿宋" w:hint="eastAsia"/>
          <w:color w:val="000000"/>
          <w:sz w:val="28"/>
          <w:szCs w:val="28"/>
        </w:rPr>
        <w:t>二级学院（部）</w:t>
      </w:r>
      <w:r w:rsidR="0052239C">
        <w:rPr>
          <w:rFonts w:ascii="仿宋" w:eastAsia="仿宋" w:hAnsi="仿宋" w:hint="eastAsia"/>
          <w:color w:val="000000"/>
          <w:sz w:val="28"/>
          <w:szCs w:val="28"/>
        </w:rPr>
        <w:t>年终考核的依据。</w:t>
      </w:r>
      <w:r w:rsidR="00057518">
        <w:rPr>
          <w:rFonts w:ascii="仿宋" w:eastAsia="仿宋" w:hAnsi="仿宋" w:hint="eastAsia"/>
          <w:color w:val="000000"/>
          <w:sz w:val="28"/>
          <w:szCs w:val="28"/>
        </w:rPr>
        <w:t>对二级学院（部）教学督导情况的考核量化情况</w:t>
      </w:r>
      <w:r w:rsidR="00FA73A2">
        <w:rPr>
          <w:rFonts w:ascii="仿宋" w:eastAsia="仿宋" w:hAnsi="仿宋" w:hint="eastAsia"/>
          <w:color w:val="000000"/>
          <w:sz w:val="28"/>
          <w:szCs w:val="28"/>
        </w:rPr>
        <w:t>另附</w:t>
      </w:r>
      <w:r w:rsidR="00740F3E">
        <w:rPr>
          <w:rFonts w:ascii="仿宋" w:eastAsia="仿宋" w:hAnsi="仿宋" w:hint="eastAsia"/>
          <w:color w:val="000000"/>
          <w:sz w:val="28"/>
          <w:szCs w:val="28"/>
        </w:rPr>
        <w:t>。</w:t>
      </w:r>
    </w:p>
    <w:p w:rsidR="0076425F" w:rsidRDefault="00DA399A" w:rsidP="0086087D">
      <w:pPr>
        <w:widowControl/>
        <w:spacing w:beforeLines="30" w:line="400" w:lineRule="exact"/>
        <w:ind w:firstLineChars="200" w:firstLine="560"/>
        <w:jc w:val="left"/>
        <w:rPr>
          <w:rFonts w:ascii="仿宋" w:eastAsia="仿宋" w:hAnsi="仿宋"/>
          <w:color w:val="000000"/>
          <w:sz w:val="28"/>
          <w:szCs w:val="28"/>
        </w:rPr>
      </w:pPr>
      <w:r w:rsidRPr="00A2546C">
        <w:rPr>
          <w:rFonts w:ascii="仿宋" w:eastAsia="仿宋" w:hAnsi="仿宋" w:hint="eastAsia"/>
          <w:color w:val="000000"/>
          <w:sz w:val="28"/>
          <w:szCs w:val="28"/>
        </w:rPr>
        <w:t>本办法由院教务处负责解释，自公布之日起执行。</w:t>
      </w:r>
    </w:p>
    <w:p w:rsidR="0076425F" w:rsidRDefault="0076425F" w:rsidP="0076425F">
      <w:pPr>
        <w:widowControl/>
        <w:spacing w:line="400" w:lineRule="exact"/>
        <w:ind w:firstLineChars="200" w:firstLine="560"/>
        <w:jc w:val="left"/>
        <w:rPr>
          <w:rFonts w:ascii="仿宋" w:eastAsia="仿宋" w:hAnsi="仿宋"/>
          <w:color w:val="000000"/>
          <w:sz w:val="28"/>
          <w:szCs w:val="28"/>
        </w:rPr>
      </w:pPr>
    </w:p>
    <w:p w:rsidR="0076425F" w:rsidRDefault="003D594A" w:rsidP="0076425F">
      <w:pPr>
        <w:widowControl/>
        <w:spacing w:line="400" w:lineRule="exact"/>
        <w:ind w:firstLineChars="1650" w:firstLine="4620"/>
        <w:jc w:val="left"/>
        <w:rPr>
          <w:rFonts w:ascii="仿宋" w:eastAsia="仿宋" w:hAnsi="仿宋"/>
          <w:color w:val="000000"/>
          <w:sz w:val="28"/>
          <w:szCs w:val="28"/>
        </w:rPr>
      </w:pPr>
      <w:r w:rsidRPr="00A2546C">
        <w:rPr>
          <w:rFonts w:ascii="仿宋" w:eastAsia="仿宋" w:hAnsi="仿宋" w:hint="eastAsia"/>
          <w:color w:val="000000"/>
          <w:sz w:val="28"/>
          <w:szCs w:val="28"/>
        </w:rPr>
        <w:t xml:space="preserve"> 2016年</w:t>
      </w:r>
      <w:r w:rsidR="00380E24">
        <w:rPr>
          <w:rFonts w:ascii="仿宋" w:eastAsia="仿宋" w:hAnsi="仿宋" w:hint="eastAsia"/>
          <w:color w:val="000000"/>
          <w:sz w:val="28"/>
          <w:szCs w:val="28"/>
        </w:rPr>
        <w:t>12</w:t>
      </w:r>
      <w:r w:rsidRPr="00A2546C">
        <w:rPr>
          <w:rFonts w:ascii="仿宋" w:eastAsia="仿宋" w:hAnsi="仿宋" w:hint="eastAsia"/>
          <w:color w:val="000000"/>
          <w:sz w:val="28"/>
          <w:szCs w:val="28"/>
        </w:rPr>
        <w:t>月10日</w:t>
      </w:r>
    </w:p>
    <w:p w:rsidR="00BD2BC6" w:rsidRDefault="00BD2BC6" w:rsidP="00A2546C">
      <w:pPr>
        <w:spacing w:line="440" w:lineRule="exact"/>
        <w:rPr>
          <w:sz w:val="28"/>
          <w:szCs w:val="28"/>
        </w:rPr>
      </w:pPr>
    </w:p>
    <w:p w:rsidR="00D54FEF" w:rsidRDefault="00D54FEF" w:rsidP="00D54FEF">
      <w:pPr>
        <w:rPr>
          <w:rFonts w:ascii="仿宋" w:eastAsia="仿宋" w:hAnsi="仿宋"/>
          <w:sz w:val="24"/>
          <w:szCs w:val="24"/>
        </w:rPr>
      </w:pPr>
      <w:r w:rsidRPr="00D54FEF">
        <w:rPr>
          <w:rFonts w:ascii="仿宋" w:eastAsia="仿宋" w:hAnsi="仿宋" w:hint="eastAsia"/>
          <w:sz w:val="24"/>
          <w:szCs w:val="24"/>
        </w:rPr>
        <w:t>附</w:t>
      </w:r>
      <w:r>
        <w:rPr>
          <w:rFonts w:ascii="仿宋" w:eastAsia="仿宋" w:hAnsi="仿宋" w:hint="eastAsia"/>
          <w:sz w:val="24"/>
          <w:szCs w:val="24"/>
        </w:rPr>
        <w:t>件</w:t>
      </w:r>
      <w:r w:rsidRPr="00D54FEF">
        <w:rPr>
          <w:rFonts w:ascii="仿宋" w:eastAsia="仿宋" w:hAnsi="仿宋" w:hint="eastAsia"/>
          <w:sz w:val="24"/>
          <w:szCs w:val="24"/>
        </w:rPr>
        <w:t>：</w:t>
      </w:r>
    </w:p>
    <w:p w:rsidR="00D54FEF" w:rsidRPr="00A2546C" w:rsidRDefault="00D54FEF" w:rsidP="00374305">
      <w:pPr>
        <w:spacing w:line="360" w:lineRule="exact"/>
        <w:ind w:firstLineChars="150" w:firstLine="360"/>
        <w:rPr>
          <w:rFonts w:ascii="仿宋" w:eastAsia="仿宋" w:hAnsi="仿宋"/>
          <w:sz w:val="24"/>
          <w:szCs w:val="24"/>
        </w:rPr>
      </w:pPr>
      <w:r>
        <w:rPr>
          <w:rFonts w:ascii="仿宋" w:eastAsia="仿宋" w:hAnsi="仿宋" w:hint="eastAsia"/>
          <w:sz w:val="24"/>
          <w:szCs w:val="24"/>
        </w:rPr>
        <w:t>1、</w:t>
      </w:r>
      <w:r w:rsidRPr="00A2546C">
        <w:rPr>
          <w:rFonts w:ascii="仿宋" w:eastAsia="仿宋" w:hAnsi="仿宋" w:hint="eastAsia"/>
          <w:sz w:val="24"/>
          <w:szCs w:val="24"/>
        </w:rPr>
        <w:t>南通科技职业学院教学督导工作领导组名单（建议）</w:t>
      </w:r>
    </w:p>
    <w:p w:rsidR="00D54FEF" w:rsidRPr="00A2546C" w:rsidRDefault="00D54FEF" w:rsidP="00374305">
      <w:pPr>
        <w:spacing w:line="360" w:lineRule="exact"/>
        <w:ind w:firstLineChars="150" w:firstLine="360"/>
        <w:rPr>
          <w:rFonts w:ascii="仿宋" w:eastAsia="仿宋" w:hAnsi="仿宋"/>
          <w:sz w:val="24"/>
          <w:szCs w:val="24"/>
        </w:rPr>
      </w:pPr>
      <w:r>
        <w:rPr>
          <w:rFonts w:ascii="仿宋" w:eastAsia="仿宋" w:hAnsi="仿宋" w:hint="eastAsia"/>
          <w:sz w:val="24"/>
          <w:szCs w:val="24"/>
        </w:rPr>
        <w:t>2、</w:t>
      </w:r>
      <w:r w:rsidRPr="00A2546C">
        <w:rPr>
          <w:rFonts w:ascii="仿宋" w:eastAsia="仿宋" w:hAnsi="仿宋" w:hint="eastAsia"/>
          <w:sz w:val="24"/>
          <w:szCs w:val="24"/>
        </w:rPr>
        <w:t>南通科技职业学院教学督导工作办公室</w:t>
      </w:r>
      <w:r>
        <w:rPr>
          <w:rFonts w:ascii="仿宋" w:eastAsia="仿宋" w:hAnsi="仿宋" w:hint="eastAsia"/>
          <w:sz w:val="24"/>
          <w:szCs w:val="24"/>
        </w:rPr>
        <w:t>人员名单（建议）</w:t>
      </w:r>
    </w:p>
    <w:p w:rsidR="00374305" w:rsidRDefault="00D54FEF" w:rsidP="00374305">
      <w:pPr>
        <w:spacing w:line="360" w:lineRule="exact"/>
        <w:ind w:firstLineChars="150" w:firstLine="360"/>
        <w:rPr>
          <w:rFonts w:ascii="仿宋" w:eastAsia="仿宋" w:hAnsi="仿宋"/>
          <w:sz w:val="24"/>
          <w:szCs w:val="24"/>
        </w:rPr>
      </w:pPr>
      <w:r>
        <w:rPr>
          <w:rFonts w:ascii="仿宋" w:eastAsia="仿宋" w:hAnsi="仿宋" w:hint="eastAsia"/>
          <w:sz w:val="24"/>
          <w:szCs w:val="24"/>
        </w:rPr>
        <w:t>3、</w:t>
      </w:r>
      <w:r w:rsidRPr="00D54FEF">
        <w:rPr>
          <w:rFonts w:ascii="仿宋" w:eastAsia="仿宋" w:hAnsi="仿宋" w:hint="eastAsia"/>
          <w:sz w:val="24"/>
          <w:szCs w:val="24"/>
        </w:rPr>
        <w:t>南通科技职业学院教师课程教学质量评价</w:t>
      </w:r>
      <w:r w:rsidR="0094565F">
        <w:rPr>
          <w:rFonts w:ascii="仿宋" w:eastAsia="仿宋" w:hAnsi="仿宋" w:hint="eastAsia"/>
          <w:sz w:val="24"/>
          <w:szCs w:val="24"/>
        </w:rPr>
        <w:t>与反馈</w:t>
      </w:r>
      <w:r w:rsidRPr="00D54FEF">
        <w:rPr>
          <w:rFonts w:ascii="仿宋" w:eastAsia="仿宋" w:hAnsi="仿宋" w:hint="eastAsia"/>
          <w:sz w:val="24"/>
          <w:szCs w:val="24"/>
        </w:rPr>
        <w:t>表</w:t>
      </w:r>
    </w:p>
    <w:p w:rsidR="006A7713" w:rsidRDefault="00677875">
      <w:pPr>
        <w:spacing w:line="360" w:lineRule="exact"/>
        <w:ind w:firstLineChars="150" w:firstLine="360"/>
        <w:rPr>
          <w:rFonts w:ascii="仿宋" w:eastAsia="仿宋" w:hAnsi="仿宋"/>
          <w:sz w:val="24"/>
          <w:szCs w:val="24"/>
        </w:rPr>
      </w:pPr>
      <w:r>
        <w:rPr>
          <w:rFonts w:ascii="仿宋" w:eastAsia="仿宋" w:hAnsi="仿宋" w:hint="eastAsia"/>
          <w:sz w:val="24"/>
          <w:szCs w:val="24"/>
        </w:rPr>
        <w:t>4、南通科技职业学院</w:t>
      </w:r>
      <w:r w:rsidR="0076425F" w:rsidRPr="0076425F">
        <w:rPr>
          <w:rFonts w:ascii="仿宋" w:eastAsia="仿宋" w:hAnsi="仿宋" w:hint="eastAsia"/>
          <w:sz w:val="24"/>
          <w:szCs w:val="24"/>
        </w:rPr>
        <w:t>教师课程教学质量评价表（学生评价）</w:t>
      </w:r>
    </w:p>
    <w:p w:rsidR="00374305" w:rsidRPr="00374305" w:rsidRDefault="00677875" w:rsidP="00374305">
      <w:pPr>
        <w:spacing w:line="360" w:lineRule="exact"/>
        <w:ind w:firstLineChars="150" w:firstLine="360"/>
        <w:rPr>
          <w:rFonts w:ascii="仿宋" w:eastAsia="仿宋" w:hAnsi="仿宋"/>
          <w:sz w:val="24"/>
          <w:szCs w:val="24"/>
        </w:rPr>
      </w:pPr>
      <w:r>
        <w:rPr>
          <w:rFonts w:ascii="仿宋" w:eastAsia="仿宋" w:hAnsi="仿宋" w:hint="eastAsia"/>
          <w:sz w:val="24"/>
          <w:szCs w:val="24"/>
        </w:rPr>
        <w:t>5</w:t>
      </w:r>
      <w:r w:rsidR="00374305" w:rsidRPr="00374305">
        <w:rPr>
          <w:rFonts w:ascii="仿宋" w:eastAsia="仿宋" w:hAnsi="仿宋" w:hint="eastAsia"/>
          <w:sz w:val="24"/>
          <w:szCs w:val="24"/>
        </w:rPr>
        <w:t>、南通科技职业学院二级学院（部）教学督导工作考核量化表</w:t>
      </w:r>
    </w:p>
    <w:p w:rsidR="009A15CC" w:rsidRPr="00374305" w:rsidRDefault="009A15CC" w:rsidP="00A2546C">
      <w:pPr>
        <w:spacing w:line="440" w:lineRule="exact"/>
        <w:rPr>
          <w:sz w:val="28"/>
          <w:szCs w:val="28"/>
        </w:rPr>
      </w:pPr>
    </w:p>
    <w:p w:rsidR="00577A89" w:rsidRPr="00A2546C" w:rsidRDefault="00D54FEF" w:rsidP="00A2546C">
      <w:pPr>
        <w:spacing w:line="440" w:lineRule="exact"/>
        <w:rPr>
          <w:rFonts w:ascii="仿宋" w:eastAsia="仿宋" w:hAnsi="仿宋"/>
          <w:sz w:val="24"/>
          <w:szCs w:val="24"/>
        </w:rPr>
      </w:pPr>
      <w:r>
        <w:rPr>
          <w:rFonts w:ascii="仿宋" w:eastAsia="仿宋" w:hAnsi="仿宋" w:hint="eastAsia"/>
          <w:sz w:val="24"/>
          <w:szCs w:val="24"/>
        </w:rPr>
        <w:t>附件1、</w:t>
      </w:r>
      <w:r w:rsidR="00577A89" w:rsidRPr="00A2546C">
        <w:rPr>
          <w:rFonts w:ascii="仿宋" w:eastAsia="仿宋" w:hAnsi="仿宋" w:hint="eastAsia"/>
          <w:sz w:val="24"/>
          <w:szCs w:val="24"/>
        </w:rPr>
        <w:t>南通科技职业学院教学督导工作领导组名单（建议）</w:t>
      </w:r>
    </w:p>
    <w:p w:rsidR="00577A89" w:rsidRPr="00A2546C" w:rsidRDefault="00577A89" w:rsidP="00A2546C">
      <w:pPr>
        <w:spacing w:line="440" w:lineRule="exact"/>
        <w:rPr>
          <w:rFonts w:ascii="仿宋" w:eastAsia="仿宋" w:hAnsi="仿宋"/>
          <w:sz w:val="24"/>
          <w:szCs w:val="24"/>
        </w:rPr>
      </w:pPr>
      <w:r w:rsidRPr="00A2546C">
        <w:rPr>
          <w:rFonts w:ascii="仿宋" w:eastAsia="仿宋" w:hAnsi="仿宋" w:hint="eastAsia"/>
          <w:sz w:val="24"/>
          <w:szCs w:val="24"/>
        </w:rPr>
        <w:t>组长：万  健    副组长：顾卫兵   汪水明</w:t>
      </w:r>
    </w:p>
    <w:p w:rsidR="00577A89" w:rsidRPr="00A2546C" w:rsidRDefault="00577A89" w:rsidP="00A2546C">
      <w:pPr>
        <w:spacing w:line="440" w:lineRule="exact"/>
        <w:rPr>
          <w:rFonts w:ascii="仿宋" w:eastAsia="仿宋" w:hAnsi="仿宋"/>
          <w:sz w:val="24"/>
          <w:szCs w:val="24"/>
        </w:rPr>
      </w:pPr>
      <w:r w:rsidRPr="00A2546C">
        <w:rPr>
          <w:rFonts w:ascii="仿宋" w:eastAsia="仿宋" w:hAnsi="仿宋" w:hint="eastAsia"/>
          <w:sz w:val="24"/>
          <w:szCs w:val="24"/>
        </w:rPr>
        <w:t>成员：陈建军、张跃群、</w:t>
      </w:r>
      <w:r w:rsidR="002745C1" w:rsidRPr="00A2546C">
        <w:rPr>
          <w:rFonts w:ascii="仿宋" w:eastAsia="仿宋" w:hAnsi="仿宋" w:hint="eastAsia"/>
          <w:sz w:val="24"/>
          <w:szCs w:val="24"/>
        </w:rPr>
        <w:t>孙家峰、</w:t>
      </w:r>
      <w:r w:rsidR="0094565F">
        <w:rPr>
          <w:rFonts w:ascii="仿宋" w:eastAsia="仿宋" w:hAnsi="仿宋" w:hint="eastAsia"/>
          <w:sz w:val="24"/>
          <w:szCs w:val="24"/>
        </w:rPr>
        <w:t>任积丽、孙正国、刘勇兰、姜大庆、徐秀银、杨荫菁</w:t>
      </w:r>
    </w:p>
    <w:p w:rsidR="002745C1" w:rsidRPr="00A2546C" w:rsidRDefault="002745C1" w:rsidP="00A2546C">
      <w:pPr>
        <w:spacing w:line="440" w:lineRule="exact"/>
        <w:rPr>
          <w:rFonts w:ascii="仿宋" w:eastAsia="仿宋" w:hAnsi="仿宋"/>
          <w:sz w:val="24"/>
          <w:szCs w:val="24"/>
        </w:rPr>
      </w:pPr>
    </w:p>
    <w:p w:rsidR="002745C1" w:rsidRPr="00A2546C" w:rsidRDefault="002745C1" w:rsidP="00A2546C">
      <w:pPr>
        <w:spacing w:line="440" w:lineRule="exact"/>
        <w:rPr>
          <w:rFonts w:ascii="仿宋" w:eastAsia="仿宋" w:hAnsi="仿宋"/>
          <w:sz w:val="24"/>
          <w:szCs w:val="24"/>
        </w:rPr>
      </w:pPr>
      <w:r w:rsidRPr="00A2546C">
        <w:rPr>
          <w:rFonts w:ascii="仿宋" w:eastAsia="仿宋" w:hAnsi="仿宋" w:hint="eastAsia"/>
          <w:sz w:val="24"/>
          <w:szCs w:val="24"/>
        </w:rPr>
        <w:t>附</w:t>
      </w:r>
      <w:r w:rsidR="00D54FEF">
        <w:rPr>
          <w:rFonts w:ascii="仿宋" w:eastAsia="仿宋" w:hAnsi="仿宋" w:hint="eastAsia"/>
          <w:sz w:val="24"/>
          <w:szCs w:val="24"/>
        </w:rPr>
        <w:t>件2</w:t>
      </w:r>
      <w:r w:rsidRPr="00A2546C">
        <w:rPr>
          <w:rFonts w:ascii="仿宋" w:eastAsia="仿宋" w:hAnsi="仿宋" w:hint="eastAsia"/>
          <w:sz w:val="24"/>
          <w:szCs w:val="24"/>
        </w:rPr>
        <w:t>：南通科技职业学院教学督导工作办公室</w:t>
      </w:r>
      <w:r w:rsidR="00D54FEF">
        <w:rPr>
          <w:rFonts w:ascii="仿宋" w:eastAsia="仿宋" w:hAnsi="仿宋" w:hint="eastAsia"/>
          <w:sz w:val="24"/>
          <w:szCs w:val="24"/>
        </w:rPr>
        <w:t>人员名单（建议）</w:t>
      </w:r>
    </w:p>
    <w:p w:rsidR="002745C1" w:rsidRPr="00A2546C" w:rsidRDefault="002745C1" w:rsidP="00A2546C">
      <w:pPr>
        <w:spacing w:line="440" w:lineRule="exact"/>
        <w:rPr>
          <w:rFonts w:ascii="仿宋" w:eastAsia="仿宋" w:hAnsi="仿宋"/>
          <w:sz w:val="24"/>
          <w:szCs w:val="24"/>
        </w:rPr>
      </w:pPr>
      <w:r w:rsidRPr="00A2546C">
        <w:rPr>
          <w:rFonts w:ascii="仿宋" w:eastAsia="仿宋" w:hAnsi="仿宋" w:hint="eastAsia"/>
          <w:sz w:val="24"/>
          <w:szCs w:val="24"/>
        </w:rPr>
        <w:t>主任：陈建军     副主任：</w:t>
      </w:r>
      <w:r w:rsidR="00740F3E">
        <w:rPr>
          <w:rFonts w:ascii="仿宋" w:eastAsia="仿宋" w:hAnsi="仿宋" w:hint="eastAsia"/>
          <w:sz w:val="24"/>
          <w:szCs w:val="24"/>
        </w:rPr>
        <w:t>石建梅</w:t>
      </w:r>
    </w:p>
    <w:p w:rsidR="002745C1" w:rsidRPr="00A2546C" w:rsidRDefault="002745C1" w:rsidP="00A2546C">
      <w:pPr>
        <w:spacing w:line="440" w:lineRule="exact"/>
        <w:rPr>
          <w:rFonts w:ascii="仿宋" w:eastAsia="仿宋" w:hAnsi="仿宋"/>
          <w:sz w:val="24"/>
          <w:szCs w:val="24"/>
        </w:rPr>
      </w:pPr>
      <w:r w:rsidRPr="00A2546C">
        <w:rPr>
          <w:rFonts w:ascii="仿宋" w:eastAsia="仿宋" w:hAnsi="仿宋" w:hint="eastAsia"/>
          <w:sz w:val="24"/>
          <w:szCs w:val="24"/>
        </w:rPr>
        <w:t>成员：黄媛玉、</w:t>
      </w:r>
      <w:r w:rsidR="0094565F">
        <w:rPr>
          <w:rFonts w:ascii="仿宋" w:eastAsia="仿宋" w:hAnsi="仿宋" w:hint="eastAsia"/>
          <w:sz w:val="24"/>
          <w:szCs w:val="24"/>
        </w:rPr>
        <w:t>徐司晴、胡琳、刘志刚、陈琳琳、白晓龙、朱风云</w:t>
      </w:r>
    </w:p>
    <w:p w:rsidR="00FA73A2" w:rsidRDefault="00FA73A2" w:rsidP="00374305">
      <w:pPr>
        <w:rPr>
          <w:rFonts w:ascii="仿宋" w:eastAsia="仿宋" w:hAnsi="仿宋" w:hint="eastAsia"/>
          <w:sz w:val="24"/>
          <w:szCs w:val="24"/>
        </w:rPr>
      </w:pPr>
    </w:p>
    <w:p w:rsidR="00734735" w:rsidRDefault="00734735" w:rsidP="00374305">
      <w:pPr>
        <w:rPr>
          <w:rFonts w:ascii="仿宋" w:eastAsia="仿宋" w:hAnsi="仿宋" w:hint="eastAsia"/>
          <w:sz w:val="24"/>
          <w:szCs w:val="24"/>
        </w:rPr>
      </w:pPr>
    </w:p>
    <w:p w:rsidR="00734735" w:rsidRDefault="00734735" w:rsidP="00374305">
      <w:pPr>
        <w:rPr>
          <w:rFonts w:ascii="仿宋" w:eastAsia="仿宋" w:hAnsi="仿宋"/>
          <w:sz w:val="24"/>
          <w:szCs w:val="24"/>
        </w:rPr>
      </w:pPr>
    </w:p>
    <w:p w:rsidR="00380E24" w:rsidRDefault="00380E24" w:rsidP="00374305">
      <w:pPr>
        <w:rPr>
          <w:rFonts w:ascii="仿宋" w:eastAsia="仿宋" w:hAnsi="仿宋"/>
          <w:sz w:val="24"/>
          <w:szCs w:val="24"/>
        </w:rPr>
      </w:pPr>
    </w:p>
    <w:p w:rsidR="00380E24" w:rsidRDefault="00380E24" w:rsidP="00374305">
      <w:pPr>
        <w:rPr>
          <w:rFonts w:ascii="仿宋" w:eastAsia="仿宋" w:hAnsi="仿宋"/>
          <w:sz w:val="24"/>
          <w:szCs w:val="24"/>
        </w:rPr>
      </w:pPr>
    </w:p>
    <w:p w:rsidR="00380E24" w:rsidRDefault="00380E24" w:rsidP="00374305">
      <w:pPr>
        <w:rPr>
          <w:rFonts w:ascii="仿宋" w:eastAsia="仿宋" w:hAnsi="仿宋"/>
          <w:sz w:val="24"/>
          <w:szCs w:val="24"/>
        </w:rPr>
      </w:pPr>
    </w:p>
    <w:p w:rsidR="00380E24" w:rsidRDefault="00380E24" w:rsidP="00374305">
      <w:pPr>
        <w:rPr>
          <w:rFonts w:ascii="仿宋" w:eastAsia="仿宋" w:hAnsi="仿宋"/>
          <w:sz w:val="24"/>
          <w:szCs w:val="24"/>
        </w:rPr>
      </w:pPr>
    </w:p>
    <w:p w:rsidR="00380E24" w:rsidRDefault="00380E24" w:rsidP="00374305">
      <w:pPr>
        <w:rPr>
          <w:rFonts w:ascii="仿宋" w:eastAsia="仿宋" w:hAnsi="仿宋"/>
          <w:sz w:val="24"/>
          <w:szCs w:val="24"/>
        </w:rPr>
      </w:pPr>
    </w:p>
    <w:p w:rsidR="00380E24" w:rsidRDefault="00380E24" w:rsidP="00374305">
      <w:pPr>
        <w:rPr>
          <w:rFonts w:ascii="仿宋" w:eastAsia="仿宋" w:hAnsi="仿宋"/>
          <w:sz w:val="24"/>
          <w:szCs w:val="24"/>
        </w:rPr>
      </w:pPr>
    </w:p>
    <w:p w:rsidR="00D54FEF" w:rsidRPr="00AA15E6" w:rsidRDefault="0076425F" w:rsidP="00374305">
      <w:pPr>
        <w:rPr>
          <w:rFonts w:ascii="仿宋" w:eastAsia="仿宋" w:hAnsi="仿宋"/>
          <w:b/>
          <w:bCs/>
          <w:sz w:val="32"/>
          <w:szCs w:val="32"/>
        </w:rPr>
      </w:pPr>
      <w:r w:rsidRPr="0076425F">
        <w:rPr>
          <w:rFonts w:ascii="仿宋" w:eastAsia="仿宋" w:hAnsi="仿宋" w:hint="eastAsia"/>
          <w:b/>
          <w:bCs/>
          <w:sz w:val="18"/>
          <w:szCs w:val="18"/>
        </w:rPr>
        <w:lastRenderedPageBreak/>
        <w:t>附件3：</w:t>
      </w:r>
      <w:r w:rsidRPr="0076425F">
        <w:rPr>
          <w:rFonts w:ascii="仿宋" w:eastAsia="仿宋" w:hAnsi="仿宋" w:hint="eastAsia"/>
          <w:b/>
          <w:bCs/>
          <w:sz w:val="32"/>
          <w:szCs w:val="32"/>
        </w:rPr>
        <w:t>南通科技职业学院教师课程教学质量评价与反馈表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
        <w:gridCol w:w="749"/>
        <w:gridCol w:w="1311"/>
        <w:gridCol w:w="1253"/>
        <w:gridCol w:w="1401"/>
        <w:gridCol w:w="1313"/>
        <w:gridCol w:w="484"/>
        <w:gridCol w:w="1056"/>
        <w:gridCol w:w="1054"/>
      </w:tblGrid>
      <w:tr w:rsidR="00D54FEF" w:rsidRPr="00AA15E6" w:rsidTr="00EF3168">
        <w:trPr>
          <w:trHeight w:val="608"/>
        </w:trPr>
        <w:tc>
          <w:tcPr>
            <w:tcW w:w="736" w:type="pct"/>
            <w:gridSpan w:val="2"/>
            <w:tcBorders>
              <w:top w:val="single" w:sz="4" w:space="0" w:color="auto"/>
              <w:left w:val="single" w:sz="4" w:space="0" w:color="auto"/>
              <w:bottom w:val="single" w:sz="4" w:space="0" w:color="auto"/>
              <w:right w:val="single" w:sz="4" w:space="0" w:color="auto"/>
            </w:tcBorders>
            <w:vAlign w:val="center"/>
          </w:tcPr>
          <w:p w:rsidR="00932250" w:rsidRPr="00932250" w:rsidRDefault="0076425F">
            <w:pPr>
              <w:spacing w:line="440" w:lineRule="exact"/>
              <w:jc w:val="center"/>
              <w:rPr>
                <w:rFonts w:ascii="仿宋" w:eastAsia="仿宋" w:hAnsi="仿宋"/>
                <w:b/>
                <w:bCs/>
                <w:sz w:val="24"/>
              </w:rPr>
            </w:pPr>
            <w:r w:rsidRPr="0076425F">
              <w:rPr>
                <w:rFonts w:ascii="仿宋" w:eastAsia="仿宋" w:hAnsi="仿宋" w:hint="eastAsia"/>
                <w:b/>
                <w:bCs/>
                <w:sz w:val="24"/>
              </w:rPr>
              <w:t>授课教师</w:t>
            </w:r>
          </w:p>
        </w:tc>
        <w:tc>
          <w:tcPr>
            <w:tcW w:w="710" w:type="pct"/>
            <w:tcBorders>
              <w:top w:val="single" w:sz="4" w:space="0" w:color="auto"/>
              <w:left w:val="single" w:sz="4" w:space="0" w:color="auto"/>
              <w:bottom w:val="single" w:sz="4" w:space="0" w:color="auto"/>
              <w:right w:val="single" w:sz="4" w:space="0" w:color="auto"/>
            </w:tcBorders>
            <w:vAlign w:val="center"/>
          </w:tcPr>
          <w:p w:rsidR="00932250" w:rsidRPr="00932250" w:rsidRDefault="00932250">
            <w:pPr>
              <w:keepNext/>
              <w:keepLines/>
              <w:spacing w:before="340" w:after="330" w:line="440" w:lineRule="exact"/>
              <w:jc w:val="center"/>
              <w:rPr>
                <w:rFonts w:ascii="仿宋" w:eastAsia="仿宋" w:hAnsi="仿宋"/>
                <w:b/>
                <w:bCs/>
                <w:sz w:val="24"/>
              </w:rPr>
            </w:pPr>
          </w:p>
        </w:tc>
        <w:tc>
          <w:tcPr>
            <w:tcW w:w="679" w:type="pct"/>
            <w:tcBorders>
              <w:top w:val="single" w:sz="4" w:space="0" w:color="auto"/>
              <w:left w:val="single" w:sz="4" w:space="0" w:color="auto"/>
              <w:bottom w:val="single" w:sz="4" w:space="0" w:color="auto"/>
              <w:right w:val="single" w:sz="4" w:space="0" w:color="auto"/>
            </w:tcBorders>
            <w:vAlign w:val="center"/>
          </w:tcPr>
          <w:p w:rsidR="00932250" w:rsidRPr="00932250" w:rsidRDefault="0076425F">
            <w:pPr>
              <w:spacing w:line="440" w:lineRule="exact"/>
              <w:jc w:val="center"/>
              <w:rPr>
                <w:rFonts w:ascii="仿宋" w:eastAsia="仿宋" w:hAnsi="仿宋"/>
                <w:b/>
                <w:bCs/>
                <w:sz w:val="24"/>
              </w:rPr>
            </w:pPr>
            <w:r w:rsidRPr="0076425F">
              <w:rPr>
                <w:rFonts w:ascii="仿宋" w:eastAsia="仿宋" w:hAnsi="仿宋" w:hint="eastAsia"/>
                <w:b/>
                <w:bCs/>
                <w:sz w:val="24"/>
              </w:rPr>
              <w:t>所属院部</w:t>
            </w:r>
          </w:p>
        </w:tc>
        <w:tc>
          <w:tcPr>
            <w:tcW w:w="759" w:type="pct"/>
            <w:tcBorders>
              <w:top w:val="single" w:sz="4" w:space="0" w:color="auto"/>
              <w:left w:val="single" w:sz="4" w:space="0" w:color="auto"/>
              <w:bottom w:val="single" w:sz="4" w:space="0" w:color="auto"/>
              <w:right w:val="single" w:sz="4" w:space="0" w:color="auto"/>
            </w:tcBorders>
            <w:vAlign w:val="center"/>
          </w:tcPr>
          <w:p w:rsidR="00932250" w:rsidRPr="00932250" w:rsidRDefault="00932250">
            <w:pPr>
              <w:keepNext/>
              <w:keepLines/>
              <w:spacing w:before="340" w:after="330" w:line="440" w:lineRule="exact"/>
              <w:jc w:val="center"/>
              <w:rPr>
                <w:rFonts w:ascii="仿宋" w:eastAsia="仿宋" w:hAnsi="仿宋"/>
                <w:b/>
                <w:bCs/>
                <w:sz w:val="24"/>
              </w:rPr>
            </w:pPr>
          </w:p>
        </w:tc>
        <w:tc>
          <w:tcPr>
            <w:tcW w:w="711" w:type="pct"/>
            <w:tcBorders>
              <w:top w:val="single" w:sz="4" w:space="0" w:color="auto"/>
              <w:left w:val="single" w:sz="4" w:space="0" w:color="auto"/>
              <w:bottom w:val="single" w:sz="4" w:space="0" w:color="auto"/>
              <w:right w:val="single" w:sz="4" w:space="0" w:color="auto"/>
            </w:tcBorders>
            <w:vAlign w:val="center"/>
          </w:tcPr>
          <w:p w:rsidR="00932250" w:rsidRPr="00932250" w:rsidRDefault="0076425F">
            <w:pPr>
              <w:spacing w:line="440" w:lineRule="exact"/>
              <w:jc w:val="center"/>
              <w:rPr>
                <w:rFonts w:ascii="仿宋" w:eastAsia="仿宋" w:hAnsi="仿宋"/>
                <w:b/>
                <w:bCs/>
                <w:sz w:val="24"/>
              </w:rPr>
            </w:pPr>
            <w:r w:rsidRPr="0076425F">
              <w:rPr>
                <w:rFonts w:ascii="仿宋" w:eastAsia="仿宋" w:hAnsi="仿宋" w:hint="eastAsia"/>
                <w:b/>
                <w:bCs/>
                <w:sz w:val="24"/>
              </w:rPr>
              <w:t>课程名称</w:t>
            </w:r>
          </w:p>
        </w:tc>
        <w:tc>
          <w:tcPr>
            <w:tcW w:w="1405" w:type="pct"/>
            <w:gridSpan w:val="3"/>
            <w:tcBorders>
              <w:top w:val="single" w:sz="4" w:space="0" w:color="auto"/>
              <w:left w:val="single" w:sz="4" w:space="0" w:color="auto"/>
              <w:bottom w:val="single" w:sz="4" w:space="0" w:color="auto"/>
              <w:right w:val="single" w:sz="4" w:space="0" w:color="auto"/>
            </w:tcBorders>
            <w:vAlign w:val="center"/>
          </w:tcPr>
          <w:p w:rsidR="00932250" w:rsidRPr="00932250" w:rsidRDefault="00932250">
            <w:pPr>
              <w:keepNext/>
              <w:keepLines/>
              <w:spacing w:before="340" w:after="330" w:line="440" w:lineRule="exact"/>
              <w:jc w:val="center"/>
              <w:rPr>
                <w:rFonts w:ascii="仿宋" w:eastAsia="仿宋" w:hAnsi="仿宋"/>
                <w:b/>
                <w:bCs/>
                <w:sz w:val="24"/>
              </w:rPr>
            </w:pPr>
          </w:p>
        </w:tc>
      </w:tr>
      <w:tr w:rsidR="00D54FEF" w:rsidRPr="00AA15E6" w:rsidTr="00EF3168">
        <w:trPr>
          <w:trHeight w:val="567"/>
        </w:trPr>
        <w:tc>
          <w:tcPr>
            <w:tcW w:w="736" w:type="pct"/>
            <w:gridSpan w:val="2"/>
            <w:tcBorders>
              <w:top w:val="single" w:sz="4" w:space="0" w:color="auto"/>
              <w:left w:val="single" w:sz="4" w:space="0" w:color="auto"/>
              <w:bottom w:val="single" w:sz="4" w:space="0" w:color="auto"/>
              <w:right w:val="single" w:sz="4" w:space="0" w:color="auto"/>
            </w:tcBorders>
            <w:vAlign w:val="center"/>
          </w:tcPr>
          <w:p w:rsidR="00932250" w:rsidRPr="00932250" w:rsidRDefault="0076425F">
            <w:pPr>
              <w:spacing w:line="440" w:lineRule="exact"/>
              <w:jc w:val="center"/>
              <w:rPr>
                <w:rFonts w:ascii="仿宋" w:eastAsia="仿宋" w:hAnsi="仿宋"/>
                <w:b/>
                <w:bCs/>
                <w:sz w:val="24"/>
              </w:rPr>
            </w:pPr>
            <w:r w:rsidRPr="0076425F">
              <w:rPr>
                <w:rFonts w:ascii="仿宋" w:eastAsia="仿宋" w:hAnsi="仿宋" w:hint="eastAsia"/>
                <w:b/>
                <w:bCs/>
                <w:sz w:val="24"/>
              </w:rPr>
              <w:t>评课时间</w:t>
            </w:r>
          </w:p>
        </w:tc>
        <w:tc>
          <w:tcPr>
            <w:tcW w:w="710" w:type="pct"/>
            <w:tcBorders>
              <w:top w:val="single" w:sz="4" w:space="0" w:color="auto"/>
              <w:left w:val="single" w:sz="4" w:space="0" w:color="auto"/>
              <w:bottom w:val="single" w:sz="4" w:space="0" w:color="auto"/>
              <w:right w:val="single" w:sz="4" w:space="0" w:color="auto"/>
            </w:tcBorders>
            <w:vAlign w:val="center"/>
          </w:tcPr>
          <w:p w:rsidR="00932250" w:rsidRPr="00932250" w:rsidRDefault="00932250">
            <w:pPr>
              <w:keepNext/>
              <w:keepLines/>
              <w:spacing w:before="340" w:after="330" w:line="440" w:lineRule="exact"/>
              <w:jc w:val="center"/>
              <w:rPr>
                <w:rFonts w:ascii="仿宋" w:eastAsia="仿宋" w:hAnsi="仿宋"/>
                <w:b/>
                <w:bCs/>
                <w:sz w:val="24"/>
              </w:rPr>
            </w:pPr>
          </w:p>
        </w:tc>
        <w:tc>
          <w:tcPr>
            <w:tcW w:w="679" w:type="pct"/>
            <w:tcBorders>
              <w:top w:val="single" w:sz="4" w:space="0" w:color="auto"/>
              <w:left w:val="single" w:sz="4" w:space="0" w:color="auto"/>
              <w:bottom w:val="single" w:sz="4" w:space="0" w:color="auto"/>
              <w:right w:val="single" w:sz="4" w:space="0" w:color="auto"/>
            </w:tcBorders>
            <w:vAlign w:val="center"/>
          </w:tcPr>
          <w:p w:rsidR="00932250" w:rsidRPr="00932250" w:rsidRDefault="0076425F">
            <w:pPr>
              <w:spacing w:line="440" w:lineRule="exact"/>
              <w:jc w:val="center"/>
              <w:rPr>
                <w:rFonts w:ascii="仿宋" w:eastAsia="仿宋" w:hAnsi="仿宋"/>
                <w:b/>
                <w:bCs/>
                <w:sz w:val="24"/>
              </w:rPr>
            </w:pPr>
            <w:r w:rsidRPr="0076425F">
              <w:rPr>
                <w:rFonts w:ascii="仿宋" w:eastAsia="仿宋" w:hAnsi="仿宋" w:hint="eastAsia"/>
                <w:b/>
                <w:bCs/>
                <w:sz w:val="24"/>
              </w:rPr>
              <w:t>评课地点</w:t>
            </w:r>
          </w:p>
        </w:tc>
        <w:tc>
          <w:tcPr>
            <w:tcW w:w="759" w:type="pct"/>
            <w:tcBorders>
              <w:top w:val="single" w:sz="4" w:space="0" w:color="auto"/>
              <w:left w:val="single" w:sz="4" w:space="0" w:color="auto"/>
              <w:bottom w:val="single" w:sz="4" w:space="0" w:color="auto"/>
              <w:right w:val="single" w:sz="4" w:space="0" w:color="auto"/>
            </w:tcBorders>
            <w:vAlign w:val="center"/>
          </w:tcPr>
          <w:p w:rsidR="00932250" w:rsidRPr="00932250" w:rsidRDefault="00932250">
            <w:pPr>
              <w:keepNext/>
              <w:keepLines/>
              <w:spacing w:before="340" w:after="330" w:line="440" w:lineRule="exact"/>
              <w:jc w:val="center"/>
              <w:rPr>
                <w:rFonts w:ascii="仿宋" w:eastAsia="仿宋" w:hAnsi="仿宋"/>
                <w:b/>
                <w:bCs/>
                <w:sz w:val="24"/>
              </w:rPr>
            </w:pPr>
          </w:p>
        </w:tc>
        <w:tc>
          <w:tcPr>
            <w:tcW w:w="711" w:type="pct"/>
            <w:tcBorders>
              <w:top w:val="single" w:sz="4" w:space="0" w:color="auto"/>
              <w:left w:val="single" w:sz="4" w:space="0" w:color="auto"/>
              <w:bottom w:val="single" w:sz="4" w:space="0" w:color="auto"/>
              <w:right w:val="single" w:sz="4" w:space="0" w:color="auto"/>
            </w:tcBorders>
            <w:vAlign w:val="center"/>
          </w:tcPr>
          <w:p w:rsidR="00932250" w:rsidRPr="00932250" w:rsidRDefault="0076425F">
            <w:pPr>
              <w:spacing w:line="440" w:lineRule="exact"/>
              <w:jc w:val="center"/>
              <w:rPr>
                <w:rFonts w:ascii="仿宋" w:eastAsia="仿宋" w:hAnsi="仿宋"/>
                <w:b/>
                <w:bCs/>
                <w:sz w:val="24"/>
              </w:rPr>
            </w:pPr>
            <w:r w:rsidRPr="0076425F">
              <w:rPr>
                <w:rFonts w:ascii="仿宋" w:eastAsia="仿宋" w:hAnsi="仿宋" w:hint="eastAsia"/>
                <w:b/>
                <w:bCs/>
                <w:sz w:val="24"/>
              </w:rPr>
              <w:t>教学班级</w:t>
            </w:r>
          </w:p>
        </w:tc>
        <w:tc>
          <w:tcPr>
            <w:tcW w:w="1405" w:type="pct"/>
            <w:gridSpan w:val="3"/>
            <w:tcBorders>
              <w:top w:val="single" w:sz="4" w:space="0" w:color="auto"/>
              <w:left w:val="single" w:sz="4" w:space="0" w:color="auto"/>
              <w:bottom w:val="single" w:sz="4" w:space="0" w:color="auto"/>
              <w:right w:val="single" w:sz="4" w:space="0" w:color="auto"/>
            </w:tcBorders>
            <w:vAlign w:val="center"/>
          </w:tcPr>
          <w:p w:rsidR="00932250" w:rsidRPr="00932250" w:rsidRDefault="00932250">
            <w:pPr>
              <w:keepNext/>
              <w:keepLines/>
              <w:spacing w:before="340" w:after="330" w:line="440" w:lineRule="exact"/>
              <w:jc w:val="center"/>
              <w:rPr>
                <w:rFonts w:ascii="仿宋" w:eastAsia="仿宋" w:hAnsi="仿宋"/>
                <w:b/>
                <w:bCs/>
                <w:sz w:val="24"/>
              </w:rPr>
            </w:pPr>
          </w:p>
        </w:tc>
      </w:tr>
      <w:tr w:rsidR="00D54FEF" w:rsidRPr="00AA15E6" w:rsidTr="00380E24">
        <w:trPr>
          <w:trHeight w:val="1243"/>
        </w:trPr>
        <w:tc>
          <w:tcPr>
            <w:tcW w:w="736" w:type="pct"/>
            <w:gridSpan w:val="2"/>
            <w:tcBorders>
              <w:top w:val="single" w:sz="4" w:space="0" w:color="auto"/>
              <w:left w:val="single" w:sz="4" w:space="0" w:color="auto"/>
              <w:bottom w:val="single" w:sz="4" w:space="0" w:color="auto"/>
              <w:right w:val="single" w:sz="4" w:space="0" w:color="auto"/>
            </w:tcBorders>
            <w:vAlign w:val="center"/>
          </w:tcPr>
          <w:p w:rsidR="00932250" w:rsidRPr="00932250" w:rsidRDefault="0076425F">
            <w:pPr>
              <w:spacing w:line="300" w:lineRule="exact"/>
              <w:jc w:val="center"/>
              <w:rPr>
                <w:rFonts w:ascii="仿宋" w:eastAsia="仿宋" w:hAnsi="仿宋"/>
                <w:b/>
                <w:bCs/>
                <w:sz w:val="24"/>
              </w:rPr>
            </w:pPr>
            <w:r w:rsidRPr="0076425F">
              <w:rPr>
                <w:rFonts w:ascii="仿宋" w:eastAsia="仿宋" w:hAnsi="仿宋" w:hint="eastAsia"/>
                <w:b/>
                <w:bCs/>
                <w:sz w:val="24"/>
              </w:rPr>
              <w:t>教学内容提要</w:t>
            </w:r>
          </w:p>
        </w:tc>
        <w:tc>
          <w:tcPr>
            <w:tcW w:w="4264" w:type="pct"/>
            <w:gridSpan w:val="7"/>
            <w:tcBorders>
              <w:top w:val="single" w:sz="4" w:space="0" w:color="auto"/>
              <w:left w:val="single" w:sz="4" w:space="0" w:color="auto"/>
              <w:bottom w:val="single" w:sz="4" w:space="0" w:color="auto"/>
              <w:right w:val="single" w:sz="4" w:space="0" w:color="auto"/>
            </w:tcBorders>
          </w:tcPr>
          <w:p w:rsidR="00932250" w:rsidRPr="00932250" w:rsidRDefault="00932250">
            <w:pPr>
              <w:keepNext/>
              <w:keepLines/>
              <w:spacing w:before="340" w:after="330" w:line="440" w:lineRule="exact"/>
              <w:rPr>
                <w:rFonts w:ascii="仿宋" w:eastAsia="仿宋" w:hAnsi="仿宋"/>
                <w:b/>
                <w:bCs/>
                <w:sz w:val="24"/>
              </w:rPr>
            </w:pPr>
          </w:p>
        </w:tc>
      </w:tr>
      <w:tr w:rsidR="00D54FEF" w:rsidRPr="00AA15E6" w:rsidTr="009A2DB8">
        <w:tc>
          <w:tcPr>
            <w:tcW w:w="330" w:type="pct"/>
            <w:vMerge w:val="restart"/>
            <w:tcBorders>
              <w:top w:val="single" w:sz="4" w:space="0" w:color="auto"/>
              <w:left w:val="single" w:sz="4" w:space="0" w:color="auto"/>
              <w:right w:val="single" w:sz="4" w:space="0" w:color="auto"/>
            </w:tcBorders>
            <w:vAlign w:val="center"/>
          </w:tcPr>
          <w:p w:rsidR="00932250" w:rsidRPr="00932250" w:rsidRDefault="0076425F">
            <w:pPr>
              <w:spacing w:line="300" w:lineRule="exact"/>
              <w:jc w:val="center"/>
              <w:rPr>
                <w:rFonts w:ascii="仿宋" w:eastAsia="仿宋" w:hAnsi="仿宋"/>
                <w:b/>
                <w:bCs/>
                <w:sz w:val="24"/>
              </w:rPr>
            </w:pPr>
            <w:r w:rsidRPr="0076425F">
              <w:rPr>
                <w:rFonts w:ascii="仿宋" w:eastAsia="仿宋" w:hAnsi="仿宋" w:hint="eastAsia"/>
                <w:b/>
                <w:bCs/>
                <w:sz w:val="24"/>
              </w:rPr>
              <w:t>听课评价</w:t>
            </w:r>
          </w:p>
        </w:tc>
        <w:tc>
          <w:tcPr>
            <w:tcW w:w="406" w:type="pct"/>
            <w:tcBorders>
              <w:top w:val="single" w:sz="4" w:space="0" w:color="auto"/>
              <w:left w:val="single" w:sz="4" w:space="0" w:color="auto"/>
              <w:bottom w:val="single" w:sz="4" w:space="0" w:color="auto"/>
              <w:right w:val="single" w:sz="4" w:space="0" w:color="auto"/>
            </w:tcBorders>
            <w:vAlign w:val="center"/>
          </w:tcPr>
          <w:p w:rsidR="00932250" w:rsidRPr="00932250" w:rsidRDefault="0076425F">
            <w:pPr>
              <w:spacing w:line="300" w:lineRule="exact"/>
              <w:jc w:val="center"/>
              <w:rPr>
                <w:rFonts w:ascii="仿宋" w:eastAsia="仿宋" w:hAnsi="仿宋"/>
                <w:b/>
                <w:bCs/>
                <w:sz w:val="24"/>
              </w:rPr>
            </w:pPr>
            <w:r w:rsidRPr="0076425F">
              <w:rPr>
                <w:rFonts w:ascii="仿宋" w:eastAsia="仿宋" w:hAnsi="仿宋" w:hint="eastAsia"/>
                <w:b/>
                <w:bCs/>
                <w:sz w:val="24"/>
              </w:rPr>
              <w:t>主要优点</w:t>
            </w:r>
          </w:p>
        </w:tc>
        <w:tc>
          <w:tcPr>
            <w:tcW w:w="4264" w:type="pct"/>
            <w:gridSpan w:val="7"/>
            <w:tcBorders>
              <w:top w:val="single" w:sz="4" w:space="0" w:color="auto"/>
              <w:left w:val="single" w:sz="4" w:space="0" w:color="auto"/>
              <w:right w:val="single" w:sz="4" w:space="0" w:color="auto"/>
            </w:tcBorders>
            <w:shd w:val="clear" w:color="auto" w:fill="auto"/>
          </w:tcPr>
          <w:p w:rsidR="00932250" w:rsidRPr="00932250" w:rsidRDefault="00932250">
            <w:pPr>
              <w:keepNext/>
              <w:keepLines/>
              <w:spacing w:before="340" w:after="330" w:line="440" w:lineRule="exact"/>
              <w:rPr>
                <w:rFonts w:ascii="仿宋" w:eastAsia="仿宋" w:hAnsi="仿宋"/>
                <w:b/>
                <w:bCs/>
                <w:sz w:val="24"/>
              </w:rPr>
            </w:pPr>
          </w:p>
        </w:tc>
      </w:tr>
      <w:tr w:rsidR="00D54FEF" w:rsidRPr="00AA15E6" w:rsidTr="009A2DB8">
        <w:trPr>
          <w:trHeight w:val="657"/>
        </w:trPr>
        <w:tc>
          <w:tcPr>
            <w:tcW w:w="330" w:type="pct"/>
            <w:vMerge/>
            <w:tcBorders>
              <w:left w:val="single" w:sz="4" w:space="0" w:color="auto"/>
              <w:bottom w:val="single" w:sz="4" w:space="0" w:color="auto"/>
              <w:right w:val="single" w:sz="4" w:space="0" w:color="auto"/>
            </w:tcBorders>
            <w:vAlign w:val="center"/>
          </w:tcPr>
          <w:p w:rsidR="00932250" w:rsidRPr="00932250" w:rsidRDefault="00932250">
            <w:pPr>
              <w:spacing w:line="300" w:lineRule="exact"/>
              <w:jc w:val="center"/>
              <w:rPr>
                <w:rFonts w:ascii="仿宋" w:eastAsia="仿宋" w:hAnsi="仿宋"/>
                <w:b/>
                <w:bCs/>
                <w:sz w:val="24"/>
              </w:rPr>
            </w:pPr>
          </w:p>
        </w:tc>
        <w:tc>
          <w:tcPr>
            <w:tcW w:w="406" w:type="pct"/>
            <w:tcBorders>
              <w:top w:val="single" w:sz="4" w:space="0" w:color="auto"/>
              <w:left w:val="single" w:sz="4" w:space="0" w:color="auto"/>
              <w:bottom w:val="single" w:sz="4" w:space="0" w:color="auto"/>
              <w:right w:val="single" w:sz="4" w:space="0" w:color="auto"/>
            </w:tcBorders>
            <w:vAlign w:val="center"/>
          </w:tcPr>
          <w:p w:rsidR="00932250" w:rsidRPr="00932250" w:rsidRDefault="0076425F">
            <w:pPr>
              <w:spacing w:line="300" w:lineRule="exact"/>
              <w:jc w:val="center"/>
              <w:rPr>
                <w:rFonts w:ascii="仿宋" w:eastAsia="仿宋" w:hAnsi="仿宋"/>
                <w:b/>
                <w:bCs/>
                <w:sz w:val="24"/>
              </w:rPr>
            </w:pPr>
            <w:r w:rsidRPr="0076425F">
              <w:rPr>
                <w:rFonts w:ascii="仿宋" w:eastAsia="仿宋" w:hAnsi="仿宋" w:hint="eastAsia"/>
                <w:b/>
                <w:bCs/>
                <w:sz w:val="24"/>
              </w:rPr>
              <w:t>改进意见</w:t>
            </w:r>
          </w:p>
        </w:tc>
        <w:tc>
          <w:tcPr>
            <w:tcW w:w="4264" w:type="pct"/>
            <w:gridSpan w:val="7"/>
            <w:tcBorders>
              <w:left w:val="single" w:sz="4" w:space="0" w:color="auto"/>
              <w:bottom w:val="single" w:sz="4" w:space="0" w:color="auto"/>
              <w:right w:val="single" w:sz="4" w:space="0" w:color="auto"/>
            </w:tcBorders>
            <w:shd w:val="clear" w:color="auto" w:fill="auto"/>
          </w:tcPr>
          <w:p w:rsidR="00932250" w:rsidRPr="00932250" w:rsidRDefault="00932250">
            <w:pPr>
              <w:keepNext/>
              <w:keepLines/>
              <w:spacing w:before="340" w:after="330" w:line="440" w:lineRule="exact"/>
              <w:rPr>
                <w:rFonts w:ascii="仿宋" w:eastAsia="仿宋" w:hAnsi="仿宋"/>
                <w:b/>
                <w:bCs/>
                <w:sz w:val="24"/>
              </w:rPr>
            </w:pPr>
          </w:p>
        </w:tc>
      </w:tr>
      <w:tr w:rsidR="00D54FEF" w:rsidRPr="00AA15E6" w:rsidTr="00CC245F">
        <w:tc>
          <w:tcPr>
            <w:tcW w:w="736" w:type="pct"/>
            <w:gridSpan w:val="2"/>
            <w:tcBorders>
              <w:top w:val="single" w:sz="4" w:space="0" w:color="auto"/>
              <w:left w:val="single" w:sz="4" w:space="0" w:color="auto"/>
              <w:bottom w:val="single" w:sz="4" w:space="0" w:color="auto"/>
              <w:right w:val="single" w:sz="4" w:space="0" w:color="auto"/>
            </w:tcBorders>
            <w:vAlign w:val="center"/>
          </w:tcPr>
          <w:p w:rsidR="00932250" w:rsidRPr="00932250" w:rsidRDefault="0076425F">
            <w:pPr>
              <w:spacing w:line="440" w:lineRule="exact"/>
              <w:jc w:val="center"/>
              <w:rPr>
                <w:rFonts w:ascii="仿宋" w:eastAsia="仿宋" w:hAnsi="仿宋"/>
                <w:b/>
                <w:bCs/>
                <w:sz w:val="24"/>
              </w:rPr>
            </w:pPr>
            <w:r w:rsidRPr="0076425F">
              <w:rPr>
                <w:rFonts w:ascii="仿宋" w:eastAsia="仿宋" w:hAnsi="仿宋" w:hint="eastAsia"/>
                <w:b/>
                <w:bCs/>
                <w:sz w:val="24"/>
              </w:rPr>
              <w:t>评价项目</w:t>
            </w:r>
          </w:p>
        </w:tc>
        <w:tc>
          <w:tcPr>
            <w:tcW w:w="3121" w:type="pct"/>
            <w:gridSpan w:val="5"/>
            <w:tcBorders>
              <w:top w:val="single" w:sz="4" w:space="0" w:color="auto"/>
              <w:left w:val="single" w:sz="4" w:space="0" w:color="auto"/>
              <w:bottom w:val="single" w:sz="4" w:space="0" w:color="auto"/>
              <w:right w:val="single" w:sz="4" w:space="0" w:color="auto"/>
            </w:tcBorders>
            <w:vAlign w:val="center"/>
          </w:tcPr>
          <w:p w:rsidR="00932250" w:rsidRPr="00932250" w:rsidRDefault="0076425F">
            <w:pPr>
              <w:spacing w:line="440" w:lineRule="exact"/>
              <w:jc w:val="center"/>
              <w:rPr>
                <w:rFonts w:ascii="仿宋" w:eastAsia="仿宋" w:hAnsi="仿宋"/>
                <w:b/>
                <w:bCs/>
                <w:sz w:val="24"/>
              </w:rPr>
            </w:pPr>
            <w:r w:rsidRPr="0076425F">
              <w:rPr>
                <w:rFonts w:ascii="仿宋" w:eastAsia="仿宋" w:hAnsi="仿宋" w:hint="eastAsia"/>
                <w:b/>
                <w:bCs/>
                <w:sz w:val="24"/>
              </w:rPr>
              <w:t>评价标准</w:t>
            </w:r>
          </w:p>
        </w:tc>
        <w:tc>
          <w:tcPr>
            <w:tcW w:w="572" w:type="pct"/>
            <w:tcBorders>
              <w:top w:val="single" w:sz="4" w:space="0" w:color="auto"/>
              <w:left w:val="single" w:sz="4" w:space="0" w:color="auto"/>
              <w:right w:val="single" w:sz="4" w:space="0" w:color="auto"/>
            </w:tcBorders>
            <w:shd w:val="clear" w:color="auto" w:fill="auto"/>
            <w:vAlign w:val="center"/>
          </w:tcPr>
          <w:p w:rsidR="00932250" w:rsidRPr="00932250" w:rsidRDefault="0076425F">
            <w:pPr>
              <w:spacing w:line="440" w:lineRule="exact"/>
              <w:jc w:val="center"/>
              <w:rPr>
                <w:rFonts w:ascii="仿宋" w:eastAsia="仿宋" w:hAnsi="仿宋"/>
                <w:b/>
                <w:bCs/>
                <w:sz w:val="24"/>
              </w:rPr>
            </w:pPr>
            <w:r w:rsidRPr="0076425F">
              <w:rPr>
                <w:rFonts w:ascii="仿宋" w:eastAsia="仿宋" w:hAnsi="仿宋" w:hint="eastAsia"/>
                <w:b/>
                <w:bCs/>
                <w:sz w:val="24"/>
              </w:rPr>
              <w:t>分值</w:t>
            </w:r>
          </w:p>
        </w:tc>
        <w:tc>
          <w:tcPr>
            <w:tcW w:w="571" w:type="pct"/>
            <w:tcBorders>
              <w:top w:val="single" w:sz="4" w:space="0" w:color="auto"/>
              <w:left w:val="single" w:sz="4" w:space="0" w:color="auto"/>
              <w:right w:val="single" w:sz="4" w:space="0" w:color="auto"/>
            </w:tcBorders>
            <w:shd w:val="clear" w:color="auto" w:fill="auto"/>
            <w:vAlign w:val="center"/>
          </w:tcPr>
          <w:p w:rsidR="00932250" w:rsidRPr="00932250" w:rsidRDefault="0076425F">
            <w:pPr>
              <w:spacing w:line="440" w:lineRule="exact"/>
              <w:jc w:val="center"/>
              <w:rPr>
                <w:rFonts w:ascii="仿宋" w:eastAsia="仿宋" w:hAnsi="仿宋"/>
                <w:b/>
                <w:bCs/>
                <w:sz w:val="24"/>
              </w:rPr>
            </w:pPr>
            <w:r w:rsidRPr="0076425F">
              <w:rPr>
                <w:rFonts w:ascii="仿宋" w:eastAsia="仿宋" w:hAnsi="仿宋" w:hint="eastAsia"/>
                <w:b/>
                <w:bCs/>
                <w:sz w:val="24"/>
              </w:rPr>
              <w:t>得分</w:t>
            </w:r>
          </w:p>
        </w:tc>
      </w:tr>
      <w:tr w:rsidR="00D54FEF" w:rsidRPr="00AA15E6" w:rsidTr="00CC245F">
        <w:trPr>
          <w:trHeight w:val="380"/>
        </w:trPr>
        <w:tc>
          <w:tcPr>
            <w:tcW w:w="736" w:type="pct"/>
            <w:gridSpan w:val="2"/>
            <w:tcBorders>
              <w:top w:val="single" w:sz="4" w:space="0" w:color="auto"/>
              <w:left w:val="single" w:sz="4" w:space="0" w:color="auto"/>
              <w:bottom w:val="single" w:sz="4" w:space="0" w:color="auto"/>
              <w:right w:val="single" w:sz="4" w:space="0" w:color="auto"/>
            </w:tcBorders>
            <w:vAlign w:val="center"/>
          </w:tcPr>
          <w:p w:rsidR="00932250" w:rsidRPr="00932250" w:rsidRDefault="0076425F" w:rsidP="00CD4820">
            <w:pPr>
              <w:spacing w:line="300" w:lineRule="exact"/>
              <w:jc w:val="center"/>
              <w:rPr>
                <w:rFonts w:ascii="仿宋" w:eastAsia="仿宋" w:hAnsi="仿宋"/>
                <w:b/>
                <w:bCs/>
                <w:sz w:val="24"/>
              </w:rPr>
            </w:pPr>
            <w:r w:rsidRPr="0076425F">
              <w:rPr>
                <w:rFonts w:ascii="仿宋" w:eastAsia="仿宋" w:hAnsi="仿宋" w:hint="eastAsia"/>
                <w:b/>
                <w:bCs/>
                <w:sz w:val="24"/>
              </w:rPr>
              <w:t>教学基本要求</w:t>
            </w:r>
          </w:p>
        </w:tc>
        <w:tc>
          <w:tcPr>
            <w:tcW w:w="3121" w:type="pct"/>
            <w:gridSpan w:val="5"/>
            <w:tcBorders>
              <w:top w:val="single" w:sz="4" w:space="0" w:color="auto"/>
              <w:left w:val="single" w:sz="4" w:space="0" w:color="auto"/>
              <w:bottom w:val="single" w:sz="4" w:space="0" w:color="auto"/>
              <w:right w:val="single" w:sz="4" w:space="0" w:color="auto"/>
            </w:tcBorders>
            <w:vAlign w:val="center"/>
          </w:tcPr>
          <w:p w:rsidR="0076425F" w:rsidRPr="0076425F" w:rsidRDefault="0076425F" w:rsidP="0076425F">
            <w:pPr>
              <w:spacing w:line="280" w:lineRule="exact"/>
              <w:rPr>
                <w:rFonts w:ascii="仿宋" w:eastAsia="仿宋" w:hAnsi="仿宋"/>
                <w:bCs/>
                <w:szCs w:val="21"/>
              </w:rPr>
            </w:pPr>
            <w:r w:rsidRPr="0076425F">
              <w:rPr>
                <w:rFonts w:ascii="仿宋" w:eastAsia="仿宋" w:hAnsi="仿宋" w:hint="eastAsia"/>
                <w:bCs/>
                <w:szCs w:val="21"/>
              </w:rPr>
              <w:t>教学文件齐全</w:t>
            </w:r>
            <w:r w:rsidR="001843DA">
              <w:rPr>
                <w:rFonts w:ascii="仿宋" w:eastAsia="仿宋" w:hAnsi="仿宋" w:hint="eastAsia"/>
                <w:bCs/>
                <w:szCs w:val="21"/>
              </w:rPr>
              <w:t>，</w:t>
            </w:r>
            <w:r w:rsidRPr="0076425F">
              <w:rPr>
                <w:rFonts w:ascii="仿宋" w:eastAsia="仿宋" w:hAnsi="仿宋" w:hint="eastAsia"/>
                <w:bCs/>
                <w:szCs w:val="21"/>
              </w:rPr>
              <w:t>教学进度与</w:t>
            </w:r>
            <w:r w:rsidR="001843DA">
              <w:rPr>
                <w:rFonts w:ascii="仿宋" w:eastAsia="仿宋" w:hAnsi="仿宋" w:hint="eastAsia"/>
                <w:bCs/>
                <w:szCs w:val="21"/>
              </w:rPr>
              <w:t>计划</w:t>
            </w:r>
            <w:r w:rsidRPr="0076425F">
              <w:rPr>
                <w:rFonts w:ascii="仿宋" w:eastAsia="仿宋" w:hAnsi="仿宋" w:hint="eastAsia"/>
                <w:bCs/>
                <w:szCs w:val="21"/>
              </w:rPr>
              <w:t>一致</w:t>
            </w:r>
            <w:r w:rsidR="00380E24">
              <w:rPr>
                <w:rFonts w:ascii="仿宋" w:eastAsia="仿宋" w:hAnsi="仿宋" w:hint="eastAsia"/>
                <w:bCs/>
                <w:szCs w:val="21"/>
              </w:rPr>
              <w:t>；做好考勤记录，准时上、下课；仪态得体、精神饱满；</w:t>
            </w:r>
            <w:r w:rsidR="00380E24">
              <w:rPr>
                <w:rFonts w:ascii="仿宋" w:eastAsia="仿宋" w:hAnsi="仿宋" w:hint="eastAsia"/>
                <w:szCs w:val="21"/>
              </w:rPr>
              <w:t>演示操作规范、熟练；</w:t>
            </w:r>
            <w:r w:rsidR="00380E24">
              <w:rPr>
                <w:rFonts w:ascii="仿宋" w:eastAsia="仿宋" w:hAnsi="仿宋" w:hint="eastAsia"/>
                <w:bCs/>
                <w:szCs w:val="21"/>
              </w:rPr>
              <w:t>板书美观，与多媒体教学配合恰当，（组织有序，合理紧凑）；</w:t>
            </w:r>
            <w:r w:rsidR="00380E24">
              <w:rPr>
                <w:rFonts w:ascii="仿宋" w:eastAsia="仿宋" w:hAnsi="仿宋" w:hint="eastAsia"/>
                <w:szCs w:val="21"/>
              </w:rPr>
              <w:t>主动</w:t>
            </w:r>
            <w:r w:rsidR="00380E24" w:rsidRPr="001E2CC3">
              <w:rPr>
                <w:rFonts w:ascii="仿宋" w:eastAsia="仿宋" w:hAnsi="仿宋" w:hint="eastAsia"/>
                <w:szCs w:val="21"/>
              </w:rPr>
              <w:t>维</w:t>
            </w:r>
            <w:r w:rsidR="00380E24">
              <w:rPr>
                <w:rFonts w:ascii="仿宋" w:eastAsia="仿宋" w:hAnsi="仿宋" w:hint="eastAsia"/>
                <w:szCs w:val="21"/>
              </w:rPr>
              <w:t>护</w:t>
            </w:r>
            <w:r w:rsidR="00380E24" w:rsidRPr="001E2CC3">
              <w:rPr>
                <w:rFonts w:ascii="仿宋" w:eastAsia="仿宋" w:hAnsi="仿宋" w:hint="eastAsia"/>
                <w:szCs w:val="21"/>
              </w:rPr>
              <w:t>课堂</w:t>
            </w:r>
            <w:r w:rsidR="00380E24">
              <w:rPr>
                <w:rFonts w:ascii="仿宋" w:eastAsia="仿宋" w:hAnsi="仿宋" w:hint="eastAsia"/>
                <w:szCs w:val="21"/>
              </w:rPr>
              <w:t>秩序与教学环境。</w:t>
            </w:r>
          </w:p>
        </w:tc>
        <w:tc>
          <w:tcPr>
            <w:tcW w:w="572" w:type="pct"/>
            <w:tcBorders>
              <w:left w:val="single" w:sz="4" w:space="0" w:color="auto"/>
              <w:right w:val="single" w:sz="4" w:space="0" w:color="auto"/>
            </w:tcBorders>
            <w:shd w:val="clear" w:color="auto" w:fill="auto"/>
            <w:vAlign w:val="center"/>
          </w:tcPr>
          <w:p w:rsidR="00932250" w:rsidRPr="00932250" w:rsidRDefault="00380E24" w:rsidP="004E50B2">
            <w:pPr>
              <w:spacing w:line="440" w:lineRule="exact"/>
              <w:jc w:val="center"/>
              <w:rPr>
                <w:rFonts w:ascii="仿宋" w:eastAsia="仿宋" w:hAnsi="仿宋"/>
                <w:b/>
                <w:bCs/>
                <w:sz w:val="24"/>
              </w:rPr>
            </w:pPr>
            <w:r>
              <w:rPr>
                <w:rFonts w:ascii="仿宋" w:eastAsia="仿宋" w:hAnsi="仿宋" w:hint="eastAsia"/>
                <w:b/>
                <w:bCs/>
                <w:sz w:val="24"/>
              </w:rPr>
              <w:t>20</w:t>
            </w:r>
          </w:p>
        </w:tc>
        <w:tc>
          <w:tcPr>
            <w:tcW w:w="571" w:type="pct"/>
            <w:tcBorders>
              <w:left w:val="single" w:sz="4" w:space="0" w:color="auto"/>
              <w:right w:val="single" w:sz="4" w:space="0" w:color="auto"/>
            </w:tcBorders>
            <w:shd w:val="clear" w:color="auto" w:fill="auto"/>
            <w:vAlign w:val="center"/>
          </w:tcPr>
          <w:p w:rsidR="00932250" w:rsidRPr="00932250" w:rsidRDefault="00932250">
            <w:pPr>
              <w:keepNext/>
              <w:keepLines/>
              <w:spacing w:before="340" w:after="330" w:line="440" w:lineRule="exact"/>
              <w:jc w:val="center"/>
              <w:rPr>
                <w:rFonts w:ascii="仿宋" w:eastAsia="仿宋" w:hAnsi="仿宋"/>
                <w:b/>
                <w:bCs/>
                <w:sz w:val="24"/>
              </w:rPr>
            </w:pPr>
          </w:p>
        </w:tc>
      </w:tr>
      <w:tr w:rsidR="001843DA" w:rsidRPr="00AA15E6" w:rsidTr="00CC245F">
        <w:tc>
          <w:tcPr>
            <w:tcW w:w="736" w:type="pct"/>
            <w:gridSpan w:val="2"/>
            <w:tcBorders>
              <w:top w:val="single" w:sz="4" w:space="0" w:color="auto"/>
              <w:left w:val="single" w:sz="4" w:space="0" w:color="auto"/>
              <w:bottom w:val="single" w:sz="4" w:space="0" w:color="auto"/>
              <w:right w:val="single" w:sz="4" w:space="0" w:color="auto"/>
            </w:tcBorders>
            <w:vAlign w:val="center"/>
          </w:tcPr>
          <w:p w:rsidR="001843DA" w:rsidRPr="00932250" w:rsidRDefault="0076425F" w:rsidP="00CD4820">
            <w:pPr>
              <w:spacing w:line="300" w:lineRule="exact"/>
              <w:jc w:val="center"/>
              <w:rPr>
                <w:rFonts w:ascii="仿宋" w:eastAsia="仿宋" w:hAnsi="仿宋"/>
                <w:b/>
                <w:bCs/>
                <w:sz w:val="24"/>
              </w:rPr>
            </w:pPr>
            <w:r w:rsidRPr="0076425F">
              <w:rPr>
                <w:rFonts w:ascii="仿宋" w:eastAsia="仿宋" w:hAnsi="仿宋" w:hint="eastAsia"/>
                <w:b/>
                <w:bCs/>
                <w:sz w:val="24"/>
              </w:rPr>
              <w:t>教学内容</w:t>
            </w:r>
            <w:r w:rsidR="00380E24">
              <w:rPr>
                <w:rFonts w:ascii="仿宋" w:eastAsia="仿宋" w:hAnsi="仿宋" w:hint="eastAsia"/>
                <w:b/>
                <w:bCs/>
                <w:sz w:val="24"/>
              </w:rPr>
              <w:t>与教学方法</w:t>
            </w:r>
          </w:p>
        </w:tc>
        <w:tc>
          <w:tcPr>
            <w:tcW w:w="3121" w:type="pct"/>
            <w:gridSpan w:val="5"/>
            <w:tcBorders>
              <w:top w:val="single" w:sz="4" w:space="0" w:color="auto"/>
              <w:left w:val="single" w:sz="4" w:space="0" w:color="auto"/>
              <w:bottom w:val="single" w:sz="4" w:space="0" w:color="auto"/>
              <w:right w:val="single" w:sz="4" w:space="0" w:color="auto"/>
            </w:tcBorders>
            <w:vAlign w:val="center"/>
          </w:tcPr>
          <w:p w:rsidR="0076425F" w:rsidRPr="0076425F" w:rsidRDefault="001843DA" w:rsidP="0076425F">
            <w:pPr>
              <w:spacing w:line="280" w:lineRule="exact"/>
              <w:rPr>
                <w:rFonts w:ascii="仿宋" w:eastAsia="仿宋" w:hAnsi="仿宋"/>
                <w:bCs/>
                <w:szCs w:val="21"/>
              </w:rPr>
            </w:pPr>
            <w:r w:rsidRPr="00CC245F">
              <w:rPr>
                <w:rFonts w:ascii="仿宋" w:eastAsia="仿宋" w:hAnsi="仿宋"/>
                <w:bCs/>
                <w:szCs w:val="21"/>
              </w:rPr>
              <w:t>重点突出，难</w:t>
            </w:r>
            <w:r>
              <w:rPr>
                <w:rFonts w:ascii="仿宋" w:eastAsia="仿宋" w:hAnsi="仿宋" w:hint="eastAsia"/>
                <w:bCs/>
                <w:szCs w:val="21"/>
              </w:rPr>
              <w:t>易</w:t>
            </w:r>
            <w:r>
              <w:rPr>
                <w:rFonts w:ascii="仿宋" w:eastAsia="仿宋" w:hAnsi="仿宋"/>
                <w:bCs/>
                <w:szCs w:val="21"/>
              </w:rPr>
              <w:t>适当</w:t>
            </w:r>
            <w:r w:rsidR="00380E24">
              <w:rPr>
                <w:rFonts w:ascii="仿宋" w:eastAsia="仿宋" w:hAnsi="仿宋" w:hint="eastAsia"/>
                <w:bCs/>
                <w:szCs w:val="21"/>
              </w:rPr>
              <w:t>；</w:t>
            </w:r>
            <w:r w:rsidR="00380E24">
              <w:rPr>
                <w:rFonts w:ascii="仿宋" w:eastAsia="仿宋" w:hAnsi="仿宋" w:hint="eastAsia"/>
                <w:szCs w:val="21"/>
              </w:rPr>
              <w:t>理论联系实际，注重实践应用；授课内容新颖，善于吸纳最新技术成果；理实一体，学做合一，不照本宣科；善于应用信息技术等现代教学手段；师生互动好，学生参与度高；</w:t>
            </w:r>
            <w:r w:rsidR="00380E24" w:rsidRPr="00193D48">
              <w:rPr>
                <w:rFonts w:ascii="仿宋" w:eastAsia="仿宋" w:hAnsi="仿宋"/>
                <w:bCs/>
                <w:szCs w:val="21"/>
              </w:rPr>
              <w:t>教学方法创新，有特</w:t>
            </w:r>
            <w:bookmarkStart w:id="0" w:name="_GoBack"/>
            <w:bookmarkEnd w:id="0"/>
            <w:r w:rsidR="00380E24" w:rsidRPr="00193D48">
              <w:rPr>
                <w:rFonts w:ascii="仿宋" w:eastAsia="仿宋" w:hAnsi="仿宋"/>
                <w:bCs/>
                <w:szCs w:val="21"/>
              </w:rPr>
              <w:t>色</w:t>
            </w:r>
            <w:r w:rsidR="00380E24">
              <w:rPr>
                <w:rFonts w:ascii="仿宋" w:eastAsia="仿宋" w:hAnsi="仿宋"/>
                <w:bCs/>
                <w:szCs w:val="21"/>
              </w:rPr>
              <w:t>，</w:t>
            </w:r>
            <w:r w:rsidR="0076425F" w:rsidRPr="0076425F">
              <w:rPr>
                <w:rFonts w:ascii="仿宋" w:eastAsia="仿宋" w:hAnsi="仿宋" w:hint="eastAsia"/>
                <w:szCs w:val="21"/>
              </w:rPr>
              <w:t>课堂</w:t>
            </w:r>
            <w:r w:rsidR="00380E24">
              <w:rPr>
                <w:rFonts w:ascii="仿宋" w:eastAsia="仿宋" w:hAnsi="仿宋" w:hint="eastAsia"/>
                <w:szCs w:val="21"/>
              </w:rPr>
              <w:t>教学</w:t>
            </w:r>
            <w:r w:rsidR="0076425F" w:rsidRPr="0076425F">
              <w:rPr>
                <w:rFonts w:ascii="仿宋" w:eastAsia="仿宋" w:hAnsi="仿宋" w:hint="eastAsia"/>
                <w:szCs w:val="21"/>
              </w:rPr>
              <w:t>氛</w:t>
            </w:r>
            <w:r w:rsidR="00380E24">
              <w:rPr>
                <w:rFonts w:ascii="仿宋" w:eastAsia="仿宋" w:hAnsi="仿宋" w:hint="eastAsia"/>
                <w:szCs w:val="21"/>
              </w:rPr>
              <w:t>围好。</w:t>
            </w:r>
          </w:p>
        </w:tc>
        <w:tc>
          <w:tcPr>
            <w:tcW w:w="572" w:type="pct"/>
            <w:tcBorders>
              <w:left w:val="single" w:sz="4" w:space="0" w:color="auto"/>
              <w:right w:val="single" w:sz="4" w:space="0" w:color="auto"/>
            </w:tcBorders>
            <w:shd w:val="clear" w:color="auto" w:fill="auto"/>
            <w:vAlign w:val="center"/>
          </w:tcPr>
          <w:p w:rsidR="001843DA" w:rsidRPr="006A7713" w:rsidRDefault="00380E24" w:rsidP="00CC245F">
            <w:pPr>
              <w:spacing w:line="440" w:lineRule="exact"/>
              <w:jc w:val="center"/>
              <w:rPr>
                <w:rFonts w:ascii="仿宋" w:eastAsia="仿宋" w:hAnsi="仿宋"/>
                <w:b/>
                <w:bCs/>
                <w:sz w:val="24"/>
              </w:rPr>
            </w:pPr>
            <w:r>
              <w:rPr>
                <w:rFonts w:ascii="仿宋" w:eastAsia="仿宋" w:hAnsi="仿宋" w:hint="eastAsia"/>
                <w:b/>
                <w:bCs/>
                <w:sz w:val="24"/>
              </w:rPr>
              <w:t>30</w:t>
            </w:r>
          </w:p>
        </w:tc>
        <w:tc>
          <w:tcPr>
            <w:tcW w:w="571" w:type="pct"/>
            <w:tcBorders>
              <w:left w:val="single" w:sz="4" w:space="0" w:color="auto"/>
              <w:right w:val="single" w:sz="4" w:space="0" w:color="auto"/>
            </w:tcBorders>
            <w:shd w:val="clear" w:color="auto" w:fill="auto"/>
            <w:vAlign w:val="center"/>
          </w:tcPr>
          <w:p w:rsidR="001843DA" w:rsidRPr="00932250" w:rsidRDefault="001843DA">
            <w:pPr>
              <w:keepNext/>
              <w:keepLines/>
              <w:spacing w:before="340" w:after="330" w:line="440" w:lineRule="exact"/>
              <w:jc w:val="center"/>
              <w:rPr>
                <w:rFonts w:ascii="仿宋" w:eastAsia="仿宋" w:hAnsi="仿宋"/>
                <w:b/>
                <w:bCs/>
                <w:sz w:val="24"/>
              </w:rPr>
            </w:pPr>
          </w:p>
        </w:tc>
      </w:tr>
      <w:tr w:rsidR="001843DA" w:rsidRPr="00AA15E6" w:rsidTr="00CC245F">
        <w:tc>
          <w:tcPr>
            <w:tcW w:w="736" w:type="pct"/>
            <w:gridSpan w:val="2"/>
            <w:tcBorders>
              <w:top w:val="single" w:sz="4" w:space="0" w:color="auto"/>
              <w:left w:val="single" w:sz="4" w:space="0" w:color="auto"/>
              <w:right w:val="single" w:sz="4" w:space="0" w:color="auto"/>
            </w:tcBorders>
            <w:vAlign w:val="center"/>
          </w:tcPr>
          <w:p w:rsidR="001843DA" w:rsidRPr="00932250" w:rsidRDefault="0076425F">
            <w:pPr>
              <w:spacing w:line="300" w:lineRule="exact"/>
              <w:jc w:val="center"/>
              <w:rPr>
                <w:rFonts w:ascii="仿宋" w:eastAsia="仿宋" w:hAnsi="仿宋"/>
                <w:b/>
                <w:bCs/>
                <w:sz w:val="24"/>
              </w:rPr>
            </w:pPr>
            <w:r w:rsidRPr="0076425F">
              <w:rPr>
                <w:rFonts w:ascii="仿宋" w:eastAsia="仿宋" w:hAnsi="仿宋" w:hint="eastAsia"/>
                <w:b/>
                <w:bCs/>
                <w:sz w:val="24"/>
              </w:rPr>
              <w:t>教学效果</w:t>
            </w:r>
          </w:p>
          <w:p w:rsidR="001843DA" w:rsidRPr="00932250" w:rsidRDefault="0076425F" w:rsidP="00380E24">
            <w:pPr>
              <w:spacing w:line="300" w:lineRule="exact"/>
              <w:jc w:val="center"/>
              <w:rPr>
                <w:rFonts w:ascii="仿宋" w:eastAsia="仿宋" w:hAnsi="仿宋"/>
                <w:b/>
                <w:bCs/>
                <w:sz w:val="24"/>
              </w:rPr>
            </w:pPr>
            <w:r w:rsidRPr="0076425F">
              <w:rPr>
                <w:rFonts w:ascii="仿宋" w:eastAsia="仿宋" w:hAnsi="仿宋" w:hint="eastAsia"/>
                <w:b/>
                <w:bCs/>
                <w:sz w:val="24"/>
              </w:rPr>
              <w:t>（</w:t>
            </w:r>
            <w:r w:rsidR="00380E24">
              <w:rPr>
                <w:rFonts w:ascii="仿宋" w:eastAsia="仿宋" w:hAnsi="仿宋" w:hint="eastAsia"/>
                <w:b/>
                <w:bCs/>
                <w:sz w:val="24"/>
              </w:rPr>
              <w:t>5</w:t>
            </w:r>
            <w:r w:rsidRPr="0076425F">
              <w:rPr>
                <w:rFonts w:ascii="仿宋" w:eastAsia="仿宋" w:hAnsi="仿宋"/>
                <w:b/>
                <w:bCs/>
                <w:sz w:val="24"/>
              </w:rPr>
              <w:t>0</w:t>
            </w:r>
            <w:r w:rsidRPr="0076425F">
              <w:rPr>
                <w:rFonts w:ascii="仿宋" w:eastAsia="仿宋" w:hAnsi="仿宋" w:hint="eastAsia"/>
                <w:b/>
                <w:bCs/>
                <w:sz w:val="24"/>
              </w:rPr>
              <w:t>分）</w:t>
            </w:r>
          </w:p>
        </w:tc>
        <w:tc>
          <w:tcPr>
            <w:tcW w:w="3121" w:type="pct"/>
            <w:gridSpan w:val="5"/>
            <w:tcBorders>
              <w:top w:val="single" w:sz="4" w:space="0" w:color="auto"/>
              <w:left w:val="single" w:sz="4" w:space="0" w:color="auto"/>
              <w:right w:val="single" w:sz="4" w:space="0" w:color="auto"/>
            </w:tcBorders>
            <w:vAlign w:val="center"/>
          </w:tcPr>
          <w:p w:rsidR="0076425F" w:rsidRPr="0076425F" w:rsidRDefault="001843DA" w:rsidP="0076425F">
            <w:pPr>
              <w:spacing w:line="280" w:lineRule="exact"/>
              <w:rPr>
                <w:rFonts w:ascii="仿宋" w:eastAsia="仿宋" w:hAnsi="仿宋"/>
                <w:bCs/>
                <w:szCs w:val="21"/>
              </w:rPr>
            </w:pPr>
            <w:r w:rsidRPr="001843DA">
              <w:rPr>
                <w:rFonts w:ascii="仿宋" w:eastAsia="仿宋" w:hAnsi="仿宋"/>
                <w:bCs/>
                <w:szCs w:val="21"/>
              </w:rPr>
              <w:t>现场学生问卷调查</w:t>
            </w:r>
          </w:p>
        </w:tc>
        <w:tc>
          <w:tcPr>
            <w:tcW w:w="572" w:type="pct"/>
            <w:tcBorders>
              <w:left w:val="single" w:sz="4" w:space="0" w:color="auto"/>
              <w:right w:val="single" w:sz="4" w:space="0" w:color="auto"/>
            </w:tcBorders>
            <w:shd w:val="clear" w:color="auto" w:fill="auto"/>
            <w:vAlign w:val="center"/>
          </w:tcPr>
          <w:p w:rsidR="001843DA" w:rsidRPr="006A7713" w:rsidRDefault="00380E24">
            <w:pPr>
              <w:spacing w:line="300" w:lineRule="exact"/>
              <w:jc w:val="center"/>
              <w:rPr>
                <w:rFonts w:ascii="仿宋" w:eastAsia="仿宋" w:hAnsi="仿宋"/>
                <w:b/>
                <w:bCs/>
                <w:sz w:val="24"/>
              </w:rPr>
            </w:pPr>
            <w:r>
              <w:rPr>
                <w:rFonts w:ascii="仿宋" w:eastAsia="仿宋" w:hAnsi="仿宋" w:hint="eastAsia"/>
                <w:b/>
                <w:bCs/>
                <w:sz w:val="24"/>
              </w:rPr>
              <w:t>5</w:t>
            </w:r>
            <w:r w:rsidR="00A077EC">
              <w:rPr>
                <w:rFonts w:ascii="仿宋" w:eastAsia="仿宋" w:hAnsi="仿宋" w:hint="eastAsia"/>
                <w:b/>
                <w:bCs/>
                <w:sz w:val="24"/>
              </w:rPr>
              <w:t>0</w:t>
            </w:r>
          </w:p>
        </w:tc>
        <w:tc>
          <w:tcPr>
            <w:tcW w:w="571" w:type="pct"/>
            <w:tcBorders>
              <w:left w:val="single" w:sz="4" w:space="0" w:color="auto"/>
              <w:right w:val="single" w:sz="4" w:space="0" w:color="auto"/>
            </w:tcBorders>
            <w:shd w:val="clear" w:color="auto" w:fill="auto"/>
            <w:vAlign w:val="center"/>
          </w:tcPr>
          <w:p w:rsidR="001843DA" w:rsidRPr="00932250" w:rsidRDefault="001843DA">
            <w:pPr>
              <w:keepNext/>
              <w:keepLines/>
              <w:spacing w:before="340" w:after="330" w:line="300" w:lineRule="exact"/>
              <w:jc w:val="center"/>
              <w:rPr>
                <w:rFonts w:ascii="仿宋" w:eastAsia="仿宋" w:hAnsi="仿宋"/>
                <w:b/>
                <w:bCs/>
                <w:sz w:val="24"/>
              </w:rPr>
            </w:pPr>
          </w:p>
        </w:tc>
      </w:tr>
      <w:tr w:rsidR="001843DA" w:rsidRPr="00AA15E6" w:rsidTr="00CC245F">
        <w:tc>
          <w:tcPr>
            <w:tcW w:w="736" w:type="pct"/>
            <w:gridSpan w:val="2"/>
            <w:tcBorders>
              <w:top w:val="single" w:sz="4" w:space="0" w:color="auto"/>
              <w:left w:val="single" w:sz="4" w:space="0" w:color="auto"/>
              <w:bottom w:val="single" w:sz="4" w:space="0" w:color="auto"/>
              <w:right w:val="single" w:sz="4" w:space="0" w:color="auto"/>
            </w:tcBorders>
            <w:vAlign w:val="center"/>
          </w:tcPr>
          <w:p w:rsidR="001843DA" w:rsidRPr="00932250" w:rsidRDefault="0076425F">
            <w:pPr>
              <w:spacing w:line="400" w:lineRule="exact"/>
              <w:jc w:val="center"/>
              <w:rPr>
                <w:rFonts w:ascii="仿宋" w:eastAsia="仿宋" w:hAnsi="仿宋"/>
                <w:b/>
                <w:bCs/>
                <w:sz w:val="24"/>
              </w:rPr>
            </w:pPr>
            <w:r w:rsidRPr="0076425F">
              <w:rPr>
                <w:rFonts w:ascii="仿宋" w:eastAsia="仿宋" w:hAnsi="仿宋" w:hint="eastAsia"/>
                <w:b/>
                <w:bCs/>
                <w:sz w:val="24"/>
              </w:rPr>
              <w:t>评课督导老师签名</w:t>
            </w:r>
          </w:p>
        </w:tc>
        <w:tc>
          <w:tcPr>
            <w:tcW w:w="2148" w:type="pct"/>
            <w:gridSpan w:val="3"/>
            <w:tcBorders>
              <w:top w:val="single" w:sz="4" w:space="0" w:color="auto"/>
              <w:left w:val="single" w:sz="4" w:space="0" w:color="auto"/>
              <w:bottom w:val="single" w:sz="4" w:space="0" w:color="auto"/>
              <w:right w:val="single" w:sz="4" w:space="0" w:color="auto"/>
            </w:tcBorders>
          </w:tcPr>
          <w:p w:rsidR="001843DA" w:rsidRPr="00932250" w:rsidRDefault="001843DA">
            <w:pPr>
              <w:keepNext/>
              <w:keepLines/>
              <w:spacing w:before="340" w:after="330" w:line="400" w:lineRule="exact"/>
              <w:rPr>
                <w:rFonts w:ascii="仿宋" w:eastAsia="仿宋" w:hAnsi="仿宋"/>
                <w:b/>
                <w:bCs/>
                <w:sz w:val="24"/>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1843DA" w:rsidRPr="00932250" w:rsidRDefault="0076425F">
            <w:pPr>
              <w:spacing w:line="400" w:lineRule="exact"/>
              <w:jc w:val="center"/>
              <w:rPr>
                <w:rFonts w:ascii="仿宋" w:eastAsia="仿宋" w:hAnsi="仿宋"/>
                <w:b/>
                <w:bCs/>
                <w:sz w:val="24"/>
              </w:rPr>
            </w:pPr>
            <w:r w:rsidRPr="0076425F">
              <w:rPr>
                <w:rFonts w:ascii="仿宋" w:eastAsia="仿宋" w:hAnsi="仿宋" w:hint="eastAsia"/>
                <w:b/>
                <w:bCs/>
                <w:sz w:val="24"/>
              </w:rPr>
              <w:t>合计得分</w:t>
            </w:r>
          </w:p>
        </w:tc>
        <w:tc>
          <w:tcPr>
            <w:tcW w:w="572" w:type="pct"/>
            <w:tcBorders>
              <w:top w:val="single" w:sz="4" w:space="0" w:color="auto"/>
              <w:left w:val="single" w:sz="4" w:space="0" w:color="auto"/>
              <w:bottom w:val="single" w:sz="4" w:space="0" w:color="auto"/>
              <w:right w:val="single" w:sz="4" w:space="0" w:color="auto"/>
            </w:tcBorders>
            <w:vAlign w:val="center"/>
          </w:tcPr>
          <w:p w:rsidR="001843DA" w:rsidRPr="006A7713" w:rsidRDefault="003E5BAC">
            <w:pPr>
              <w:spacing w:line="400" w:lineRule="exact"/>
              <w:jc w:val="center"/>
              <w:rPr>
                <w:rFonts w:ascii="仿宋" w:eastAsia="仿宋" w:hAnsi="仿宋"/>
                <w:b/>
                <w:bCs/>
                <w:sz w:val="24"/>
              </w:rPr>
            </w:pPr>
            <w:r w:rsidRPr="0076425F">
              <w:rPr>
                <w:rFonts w:ascii="仿宋" w:eastAsia="仿宋" w:hAnsi="仿宋"/>
                <w:b/>
                <w:bCs/>
                <w:sz w:val="24"/>
              </w:rPr>
              <w:fldChar w:fldCharType="begin"/>
            </w:r>
            <w:r w:rsidR="0076425F" w:rsidRPr="0076425F">
              <w:rPr>
                <w:rFonts w:ascii="仿宋" w:eastAsia="仿宋" w:hAnsi="仿宋"/>
                <w:b/>
                <w:bCs/>
                <w:sz w:val="24"/>
              </w:rPr>
              <w:instrText>=SUM(ABOVE)</w:instrText>
            </w:r>
            <w:r w:rsidRPr="0076425F">
              <w:rPr>
                <w:rFonts w:ascii="仿宋" w:eastAsia="仿宋" w:hAnsi="仿宋"/>
                <w:b/>
                <w:bCs/>
                <w:sz w:val="24"/>
              </w:rPr>
              <w:fldChar w:fldCharType="separate"/>
            </w:r>
            <w:r w:rsidR="0076425F" w:rsidRPr="0076425F">
              <w:rPr>
                <w:rFonts w:ascii="仿宋" w:eastAsia="仿宋" w:hAnsi="仿宋"/>
                <w:b/>
                <w:bCs/>
                <w:noProof/>
                <w:sz w:val="24"/>
              </w:rPr>
              <w:t>100</w:t>
            </w:r>
            <w:r w:rsidRPr="0076425F">
              <w:rPr>
                <w:rFonts w:ascii="仿宋" w:eastAsia="仿宋" w:hAnsi="仿宋"/>
                <w:b/>
                <w:bCs/>
                <w:sz w:val="24"/>
              </w:rPr>
              <w:fldChar w:fldCharType="end"/>
            </w:r>
          </w:p>
        </w:tc>
        <w:tc>
          <w:tcPr>
            <w:tcW w:w="571" w:type="pct"/>
            <w:tcBorders>
              <w:top w:val="single" w:sz="4" w:space="0" w:color="auto"/>
              <w:left w:val="single" w:sz="4" w:space="0" w:color="auto"/>
              <w:bottom w:val="single" w:sz="4" w:space="0" w:color="auto"/>
              <w:right w:val="single" w:sz="4" w:space="0" w:color="auto"/>
            </w:tcBorders>
            <w:vAlign w:val="center"/>
          </w:tcPr>
          <w:p w:rsidR="001843DA" w:rsidRPr="00932250" w:rsidRDefault="001843DA">
            <w:pPr>
              <w:spacing w:line="400" w:lineRule="exact"/>
              <w:jc w:val="center"/>
              <w:rPr>
                <w:rFonts w:ascii="仿宋" w:eastAsia="仿宋" w:hAnsi="仿宋"/>
                <w:b/>
                <w:bCs/>
                <w:sz w:val="24"/>
              </w:rPr>
            </w:pPr>
          </w:p>
        </w:tc>
      </w:tr>
    </w:tbl>
    <w:p w:rsidR="0076425F" w:rsidRDefault="0076425F" w:rsidP="00A971B4">
      <w:pPr>
        <w:spacing w:line="440" w:lineRule="exact"/>
        <w:ind w:firstLineChars="196" w:firstLine="413"/>
        <w:rPr>
          <w:szCs w:val="21"/>
        </w:rPr>
      </w:pPr>
      <w:r w:rsidRPr="0076425F">
        <w:rPr>
          <w:rFonts w:ascii="仿宋" w:eastAsia="仿宋" w:hAnsi="仿宋" w:hint="eastAsia"/>
          <w:b/>
          <w:szCs w:val="21"/>
        </w:rPr>
        <w:t>说明：</w:t>
      </w:r>
      <w:r w:rsidRPr="0076425F">
        <w:rPr>
          <w:rFonts w:ascii="仿宋" w:eastAsia="仿宋" w:hAnsi="仿宋" w:hint="eastAsia"/>
          <w:szCs w:val="21"/>
        </w:rPr>
        <w:t>此表一式三份，教学督导时现场打分，老师一份、二级学院存档一份、学校督导办公室</w:t>
      </w:r>
      <w:r w:rsidRPr="0076425F">
        <w:rPr>
          <w:rFonts w:hint="eastAsia"/>
          <w:szCs w:val="21"/>
        </w:rPr>
        <w:t>一份。</w:t>
      </w:r>
    </w:p>
    <w:p w:rsidR="00380E24" w:rsidRDefault="00380E24">
      <w:pPr>
        <w:spacing w:line="440" w:lineRule="exact"/>
        <w:ind w:firstLine="413"/>
        <w:rPr>
          <w:b/>
          <w:szCs w:val="21"/>
        </w:rPr>
      </w:pPr>
    </w:p>
    <w:p w:rsidR="00380E24" w:rsidRDefault="00380E24" w:rsidP="00380E24">
      <w:pPr>
        <w:spacing w:line="440" w:lineRule="exact"/>
        <w:ind w:firstLine="413"/>
        <w:rPr>
          <w:b/>
          <w:szCs w:val="21"/>
        </w:rPr>
      </w:pPr>
    </w:p>
    <w:p w:rsidR="00380E24" w:rsidRDefault="00380E24" w:rsidP="00380E24">
      <w:pPr>
        <w:spacing w:line="440" w:lineRule="exact"/>
        <w:ind w:firstLine="413"/>
        <w:rPr>
          <w:b/>
          <w:szCs w:val="21"/>
        </w:rPr>
      </w:pPr>
    </w:p>
    <w:p w:rsidR="00380E24" w:rsidRDefault="00380E24" w:rsidP="00380E24">
      <w:pPr>
        <w:spacing w:line="440" w:lineRule="exact"/>
        <w:ind w:firstLine="413"/>
        <w:rPr>
          <w:b/>
          <w:szCs w:val="21"/>
        </w:rPr>
      </w:pPr>
    </w:p>
    <w:p w:rsidR="0076425F" w:rsidRPr="0076425F" w:rsidRDefault="0076425F" w:rsidP="00A971B4">
      <w:pPr>
        <w:spacing w:line="440" w:lineRule="exact"/>
        <w:ind w:firstLine="413"/>
        <w:rPr>
          <w:b/>
          <w:szCs w:val="21"/>
        </w:rPr>
      </w:pPr>
      <w:r w:rsidRPr="0076425F">
        <w:rPr>
          <w:rFonts w:hint="eastAsia"/>
          <w:b/>
          <w:szCs w:val="21"/>
        </w:rPr>
        <w:lastRenderedPageBreak/>
        <w:t>附件</w:t>
      </w:r>
      <w:r w:rsidRPr="0076425F">
        <w:rPr>
          <w:b/>
          <w:szCs w:val="21"/>
        </w:rPr>
        <w:t>4</w:t>
      </w:r>
      <w:r w:rsidRPr="0076425F">
        <w:rPr>
          <w:rFonts w:hint="eastAsia"/>
          <w:b/>
          <w:szCs w:val="21"/>
        </w:rPr>
        <w:t>：</w:t>
      </w:r>
    </w:p>
    <w:p w:rsidR="0076425F" w:rsidRPr="0076425F" w:rsidRDefault="0076425F" w:rsidP="00A971B4">
      <w:pPr>
        <w:spacing w:line="440" w:lineRule="exact"/>
        <w:ind w:firstLineChars="196" w:firstLine="630"/>
        <w:jc w:val="center"/>
        <w:rPr>
          <w:b/>
          <w:sz w:val="32"/>
          <w:szCs w:val="32"/>
        </w:rPr>
      </w:pPr>
      <w:r w:rsidRPr="0076425F">
        <w:rPr>
          <w:rFonts w:hint="eastAsia"/>
          <w:b/>
          <w:sz w:val="32"/>
          <w:szCs w:val="32"/>
        </w:rPr>
        <w:t>南通科技职业学院</w:t>
      </w:r>
    </w:p>
    <w:p w:rsidR="0076425F" w:rsidRPr="0076425F" w:rsidRDefault="0076425F" w:rsidP="0076425F">
      <w:pPr>
        <w:spacing w:line="600" w:lineRule="exact"/>
        <w:ind w:firstLineChars="200" w:firstLine="643"/>
        <w:jc w:val="center"/>
        <w:rPr>
          <w:rFonts w:ascii="宋体" w:eastAsia="宋体" w:hAnsi="宋体" w:cs="Times New Roman"/>
          <w:b/>
          <w:sz w:val="32"/>
          <w:szCs w:val="32"/>
        </w:rPr>
      </w:pPr>
      <w:r w:rsidRPr="0076425F">
        <w:rPr>
          <w:rFonts w:ascii="宋体" w:eastAsia="宋体" w:hAnsi="宋体" w:cs="Times New Roman" w:hint="eastAsia"/>
          <w:b/>
          <w:sz w:val="32"/>
          <w:szCs w:val="32"/>
        </w:rPr>
        <w:t>教师课程教学质量评价表（学生评价）</w:t>
      </w:r>
    </w:p>
    <w:p w:rsidR="00163D7A" w:rsidRPr="00B50D34" w:rsidRDefault="00163D7A" w:rsidP="0086087D">
      <w:pPr>
        <w:spacing w:beforeLines="100" w:afterLines="100" w:line="600" w:lineRule="exact"/>
        <w:ind w:rightChars="100" w:right="210" w:firstLineChars="196" w:firstLine="551"/>
        <w:rPr>
          <w:rFonts w:ascii="宋体" w:eastAsia="宋体" w:hAnsi="宋体" w:cs="Times New Roman"/>
          <w:b/>
          <w:sz w:val="28"/>
          <w:szCs w:val="28"/>
        </w:rPr>
      </w:pPr>
      <w:r>
        <w:rPr>
          <w:rFonts w:ascii="宋体" w:eastAsia="宋体" w:hAnsi="宋体" w:cs="Times New Roman" w:hint="eastAsia"/>
          <w:b/>
          <w:sz w:val="28"/>
          <w:szCs w:val="28"/>
        </w:rPr>
        <w:t>教师姓名</w:t>
      </w:r>
      <w:r w:rsidRPr="00B50D34">
        <w:rPr>
          <w:rFonts w:ascii="宋体" w:eastAsia="宋体" w:hAnsi="宋体" w:cs="Times New Roman" w:hint="eastAsia"/>
          <w:b/>
          <w:sz w:val="28"/>
          <w:szCs w:val="28"/>
        </w:rPr>
        <w:t>：        课程</w:t>
      </w:r>
      <w:r>
        <w:rPr>
          <w:rFonts w:ascii="宋体" w:eastAsia="宋体" w:hAnsi="宋体" w:cs="Times New Roman" w:hint="eastAsia"/>
          <w:b/>
          <w:sz w:val="28"/>
          <w:szCs w:val="28"/>
        </w:rPr>
        <w:t>名称</w:t>
      </w:r>
      <w:r w:rsidRPr="00B50D34">
        <w:rPr>
          <w:rFonts w:ascii="宋体" w:eastAsia="宋体" w:hAnsi="宋体" w:cs="Times New Roman" w:hint="eastAsia"/>
          <w:b/>
          <w:sz w:val="28"/>
          <w:szCs w:val="28"/>
        </w:rPr>
        <w:t>：        年   月   日</w:t>
      </w:r>
    </w:p>
    <w:p w:rsidR="00163D7A" w:rsidRPr="007378A5" w:rsidRDefault="00163D7A" w:rsidP="00163D7A">
      <w:pPr>
        <w:spacing w:line="440" w:lineRule="exact"/>
        <w:ind w:firstLineChars="200" w:firstLine="482"/>
        <w:rPr>
          <w:rFonts w:ascii="宋体" w:eastAsia="宋体" w:hAnsi="宋体" w:cs="Times New Roman"/>
          <w:b/>
          <w:sz w:val="24"/>
          <w:szCs w:val="24"/>
        </w:rPr>
      </w:pPr>
      <w:r>
        <w:rPr>
          <w:rFonts w:ascii="宋体" w:eastAsia="宋体" w:hAnsi="宋体" w:cs="Times New Roman" w:hint="eastAsia"/>
          <w:b/>
          <w:sz w:val="24"/>
          <w:szCs w:val="24"/>
        </w:rPr>
        <w:t>说明：请</w:t>
      </w:r>
      <w:r w:rsidRPr="007378A5">
        <w:rPr>
          <w:rFonts w:ascii="宋体" w:eastAsia="宋体" w:hAnsi="宋体" w:cs="Times New Roman" w:hint="eastAsia"/>
          <w:b/>
          <w:sz w:val="24"/>
          <w:szCs w:val="24"/>
        </w:rPr>
        <w:t>您</w:t>
      </w:r>
      <w:r w:rsidR="00A077EC">
        <w:rPr>
          <w:rFonts w:ascii="宋体" w:eastAsia="宋体" w:hAnsi="宋体" w:cs="Times New Roman" w:hint="eastAsia"/>
          <w:b/>
          <w:sz w:val="24"/>
          <w:szCs w:val="24"/>
        </w:rPr>
        <w:t>根据该任课老师的实际情况，</w:t>
      </w:r>
      <w:r w:rsidRPr="007378A5">
        <w:rPr>
          <w:rFonts w:ascii="宋体" w:eastAsia="宋体" w:hAnsi="宋体" w:cs="Times New Roman" w:hint="eastAsia"/>
          <w:b/>
          <w:sz w:val="24"/>
          <w:szCs w:val="24"/>
        </w:rPr>
        <w:t>在相应</w:t>
      </w:r>
      <w:r w:rsidR="00A077EC">
        <w:rPr>
          <w:rFonts w:ascii="宋体" w:eastAsia="宋体" w:hAnsi="宋体" w:cs="Times New Roman" w:hint="eastAsia"/>
          <w:b/>
          <w:sz w:val="24"/>
          <w:szCs w:val="24"/>
        </w:rPr>
        <w:t>选项的</w:t>
      </w:r>
      <w:r w:rsidRPr="007378A5">
        <w:rPr>
          <w:rFonts w:ascii="宋体" w:eastAsia="宋体" w:hAnsi="宋体" w:cs="Times New Roman" w:hint="eastAsia"/>
          <w:b/>
          <w:sz w:val="24"/>
          <w:szCs w:val="24"/>
        </w:rPr>
        <w:t>字母</w:t>
      </w:r>
      <w:r w:rsidR="00A077EC">
        <w:rPr>
          <w:rFonts w:ascii="宋体" w:eastAsia="宋体" w:hAnsi="宋体" w:cs="Times New Roman" w:hint="eastAsia"/>
          <w:b/>
          <w:sz w:val="24"/>
          <w:szCs w:val="24"/>
        </w:rPr>
        <w:t>上打</w:t>
      </w:r>
      <w:r w:rsidRPr="007378A5">
        <w:rPr>
          <w:rFonts w:ascii="宋体" w:eastAsia="宋体" w:hAnsi="宋体" w:cs="Times New Roman" w:hint="eastAsia"/>
          <w:b/>
          <w:sz w:val="24"/>
          <w:szCs w:val="24"/>
        </w:rPr>
        <w:t>“</w:t>
      </w:r>
      <w:r w:rsidRPr="007378A5">
        <w:rPr>
          <w:rFonts w:ascii="宋体" w:eastAsia="宋体" w:hAnsi="宋体" w:cs="Times New Roman" w:hint="eastAsia"/>
          <w:b/>
          <w:sz w:val="24"/>
        </w:rPr>
        <w:t>√</w:t>
      </w:r>
      <w:r w:rsidRPr="007378A5">
        <w:rPr>
          <w:rFonts w:ascii="宋体" w:eastAsia="宋体" w:hAnsi="宋体" w:cs="Times New Roman" w:hint="eastAsia"/>
          <w:b/>
          <w:sz w:val="24"/>
          <w:szCs w:val="24"/>
        </w:rPr>
        <w:t>”，谢谢合作。</w:t>
      </w:r>
    </w:p>
    <w:p w:rsidR="00380E24" w:rsidRPr="00701328" w:rsidRDefault="00380E24" w:rsidP="004955AB">
      <w:pPr>
        <w:spacing w:line="440" w:lineRule="exact"/>
        <w:ind w:left="479"/>
        <w:rPr>
          <w:rFonts w:ascii="宋体" w:eastAsia="宋体" w:hAnsi="宋体" w:cs="Times New Roman"/>
          <w:sz w:val="24"/>
          <w:szCs w:val="24"/>
        </w:rPr>
      </w:pPr>
      <w:r>
        <w:rPr>
          <w:rFonts w:ascii="宋体" w:hAnsi="宋体" w:hint="eastAsia"/>
          <w:sz w:val="24"/>
          <w:szCs w:val="24"/>
        </w:rPr>
        <w:t>1.学生对</w:t>
      </w:r>
      <w:r w:rsidRPr="00701328">
        <w:rPr>
          <w:rFonts w:ascii="宋体" w:hAnsi="宋体" w:hint="eastAsia"/>
          <w:sz w:val="24"/>
          <w:szCs w:val="24"/>
        </w:rPr>
        <w:t>课堂</w:t>
      </w:r>
      <w:r w:rsidRPr="00701328">
        <w:rPr>
          <w:rFonts w:ascii="宋体" w:eastAsia="宋体" w:hAnsi="宋体" w:cs="Times New Roman" w:hint="eastAsia"/>
          <w:sz w:val="24"/>
          <w:szCs w:val="24"/>
        </w:rPr>
        <w:t>内容</w:t>
      </w:r>
      <w:r>
        <w:rPr>
          <w:rFonts w:ascii="宋体" w:eastAsia="宋体" w:hAnsi="宋体" w:cs="Times New Roman" w:hint="eastAsia"/>
          <w:sz w:val="24"/>
          <w:szCs w:val="24"/>
        </w:rPr>
        <w:t>的</w:t>
      </w:r>
      <w:r w:rsidRPr="00701328">
        <w:rPr>
          <w:rFonts w:ascii="宋体" w:eastAsia="宋体" w:hAnsi="宋体" w:cs="Times New Roman" w:hint="eastAsia"/>
          <w:sz w:val="24"/>
          <w:szCs w:val="24"/>
        </w:rPr>
        <w:t>理解</w:t>
      </w:r>
      <w:r>
        <w:rPr>
          <w:rFonts w:ascii="宋体" w:eastAsia="宋体" w:hAnsi="宋体" w:cs="Times New Roman" w:hint="eastAsia"/>
          <w:sz w:val="24"/>
          <w:szCs w:val="24"/>
        </w:rPr>
        <w:t>掌握</w:t>
      </w:r>
      <w:r w:rsidRPr="00701328">
        <w:rPr>
          <w:rFonts w:ascii="宋体" w:eastAsia="宋体" w:hAnsi="宋体" w:cs="Times New Roman" w:hint="eastAsia"/>
          <w:sz w:val="24"/>
          <w:szCs w:val="24"/>
        </w:rPr>
        <w:t>程度</w:t>
      </w:r>
    </w:p>
    <w:p w:rsidR="00380E24" w:rsidRDefault="00380E24" w:rsidP="004955AB">
      <w:pPr>
        <w:spacing w:line="440" w:lineRule="exact"/>
        <w:ind w:firstLineChars="300" w:firstLine="720"/>
        <w:rPr>
          <w:rFonts w:ascii="宋体" w:eastAsia="宋体" w:hAnsi="宋体" w:cs="Times New Roman"/>
          <w:sz w:val="24"/>
          <w:szCs w:val="24"/>
        </w:rPr>
      </w:pPr>
      <w:r>
        <w:rPr>
          <w:rFonts w:ascii="宋体" w:eastAsia="宋体" w:hAnsi="宋体" w:cs="Times New Roman" w:hint="eastAsia"/>
          <w:sz w:val="24"/>
          <w:szCs w:val="24"/>
        </w:rPr>
        <w:t xml:space="preserve">A </w:t>
      </w:r>
      <w:r w:rsidR="004955AB">
        <w:rPr>
          <w:rFonts w:ascii="宋体" w:eastAsia="宋体" w:hAnsi="宋体" w:cs="Times New Roman" w:hint="eastAsia"/>
          <w:sz w:val="24"/>
          <w:szCs w:val="24"/>
        </w:rPr>
        <w:t>、</w:t>
      </w:r>
      <w:r>
        <w:rPr>
          <w:rFonts w:ascii="宋体" w:eastAsia="宋体" w:hAnsi="宋体" w:cs="Times New Roman" w:hint="eastAsia"/>
          <w:sz w:val="24"/>
          <w:szCs w:val="24"/>
        </w:rPr>
        <w:t>能较好理解教学内容，掌握操作技能；</w:t>
      </w:r>
    </w:p>
    <w:p w:rsidR="00380E24" w:rsidRDefault="00380E24" w:rsidP="004955AB">
      <w:pPr>
        <w:spacing w:line="440" w:lineRule="exact"/>
        <w:ind w:firstLineChars="300" w:firstLine="720"/>
        <w:rPr>
          <w:rFonts w:ascii="宋体" w:eastAsia="宋体" w:hAnsi="宋体" w:cs="Times New Roman"/>
          <w:sz w:val="24"/>
          <w:szCs w:val="24"/>
        </w:rPr>
      </w:pPr>
      <w:r>
        <w:rPr>
          <w:rFonts w:ascii="宋体" w:eastAsia="宋体" w:hAnsi="宋体" w:cs="Times New Roman" w:hint="eastAsia"/>
          <w:sz w:val="24"/>
          <w:szCs w:val="24"/>
        </w:rPr>
        <w:t>B</w:t>
      </w:r>
      <w:r w:rsidR="004955AB">
        <w:rPr>
          <w:rFonts w:ascii="宋体" w:eastAsia="宋体" w:hAnsi="宋体" w:cs="Times New Roman" w:hint="eastAsia"/>
          <w:sz w:val="24"/>
          <w:szCs w:val="24"/>
        </w:rPr>
        <w:t>、</w:t>
      </w:r>
      <w:r>
        <w:rPr>
          <w:rFonts w:ascii="宋体" w:eastAsia="宋体" w:hAnsi="宋体" w:cs="Times New Roman" w:hint="eastAsia"/>
          <w:sz w:val="24"/>
          <w:szCs w:val="24"/>
        </w:rPr>
        <w:t>一知半解，似是而非；</w:t>
      </w:r>
    </w:p>
    <w:p w:rsidR="00380E24" w:rsidRDefault="00380E24" w:rsidP="004955AB">
      <w:pPr>
        <w:spacing w:line="440" w:lineRule="exact"/>
        <w:ind w:firstLineChars="300" w:firstLine="720"/>
        <w:rPr>
          <w:rFonts w:ascii="宋体" w:eastAsia="宋体" w:hAnsi="宋体" w:cs="Times New Roman"/>
          <w:sz w:val="24"/>
          <w:szCs w:val="24"/>
        </w:rPr>
      </w:pPr>
      <w:r>
        <w:rPr>
          <w:rFonts w:ascii="宋体" w:eastAsia="宋体" w:hAnsi="宋体" w:cs="Times New Roman" w:hint="eastAsia"/>
          <w:sz w:val="24"/>
          <w:szCs w:val="24"/>
        </w:rPr>
        <w:t xml:space="preserve">C </w:t>
      </w:r>
      <w:r w:rsidR="004955AB">
        <w:rPr>
          <w:rFonts w:ascii="宋体" w:eastAsia="宋体" w:hAnsi="宋体" w:cs="Times New Roman" w:hint="eastAsia"/>
          <w:sz w:val="24"/>
          <w:szCs w:val="24"/>
        </w:rPr>
        <w:t>、</w:t>
      </w:r>
      <w:r>
        <w:rPr>
          <w:rFonts w:ascii="宋体" w:eastAsia="宋体" w:hAnsi="宋体" w:cs="Times New Roman" w:hint="eastAsia"/>
          <w:sz w:val="24"/>
          <w:szCs w:val="24"/>
        </w:rPr>
        <w:t>听不懂，学不会。</w:t>
      </w:r>
    </w:p>
    <w:p w:rsidR="0076425F" w:rsidRDefault="00AE512C" w:rsidP="0076425F">
      <w:pPr>
        <w:spacing w:line="440" w:lineRule="exact"/>
        <w:ind w:leftChars="228" w:left="3359" w:hangingChars="1200" w:hanging="2880"/>
        <w:rPr>
          <w:rFonts w:ascii="宋体" w:eastAsia="宋体" w:hAnsi="宋体" w:cs="Times New Roman"/>
          <w:sz w:val="24"/>
          <w:szCs w:val="24"/>
        </w:rPr>
      </w:pPr>
      <w:r>
        <w:rPr>
          <w:rFonts w:ascii="宋体" w:eastAsia="宋体" w:hAnsi="宋体" w:cs="Times New Roman" w:hint="eastAsia"/>
          <w:sz w:val="24"/>
          <w:szCs w:val="24"/>
        </w:rPr>
        <w:t>2.</w:t>
      </w:r>
      <w:r w:rsidR="002D7F00">
        <w:rPr>
          <w:rFonts w:ascii="宋体" w:eastAsia="宋体" w:hAnsi="宋体" w:cs="Times New Roman" w:hint="eastAsia"/>
          <w:sz w:val="24"/>
          <w:szCs w:val="24"/>
        </w:rPr>
        <w:t>教师</w:t>
      </w:r>
      <w:r w:rsidR="00756C41">
        <w:rPr>
          <w:rFonts w:ascii="宋体" w:eastAsia="宋体" w:hAnsi="宋体" w:cs="Times New Roman" w:hint="eastAsia"/>
          <w:sz w:val="24"/>
          <w:szCs w:val="24"/>
        </w:rPr>
        <w:t>调停课、缺课现象</w:t>
      </w:r>
    </w:p>
    <w:p w:rsidR="00BD243C" w:rsidRDefault="00BD243C" w:rsidP="004955AB">
      <w:pPr>
        <w:spacing w:line="440" w:lineRule="exact"/>
        <w:ind w:firstLineChars="300" w:firstLine="720"/>
        <w:rPr>
          <w:rFonts w:ascii="宋体" w:eastAsia="宋体" w:hAnsi="宋体" w:cs="Times New Roman"/>
          <w:sz w:val="24"/>
          <w:szCs w:val="24"/>
        </w:rPr>
      </w:pPr>
      <w:r>
        <w:rPr>
          <w:rFonts w:ascii="宋体" w:eastAsia="宋体" w:hAnsi="宋体" w:cs="Times New Roman" w:hint="eastAsia"/>
          <w:sz w:val="24"/>
          <w:szCs w:val="24"/>
        </w:rPr>
        <w:t>A</w:t>
      </w:r>
      <w:r w:rsidR="004955AB">
        <w:rPr>
          <w:rFonts w:ascii="宋体" w:eastAsia="宋体" w:hAnsi="宋体" w:cs="Times New Roman" w:hint="eastAsia"/>
          <w:sz w:val="24"/>
          <w:szCs w:val="24"/>
        </w:rPr>
        <w:t>、</w:t>
      </w:r>
      <w:r>
        <w:rPr>
          <w:rFonts w:ascii="宋体" w:eastAsia="宋体" w:hAnsi="宋体" w:cs="Times New Roman" w:hint="eastAsia"/>
          <w:sz w:val="24"/>
          <w:szCs w:val="24"/>
        </w:rPr>
        <w:t>无调停课、缺课现象或有一两次调停课，后及时补上</w:t>
      </w:r>
      <w:r w:rsidR="00A077EC">
        <w:rPr>
          <w:rFonts w:ascii="宋体" w:eastAsia="宋体" w:hAnsi="宋体" w:cs="Times New Roman" w:hint="eastAsia"/>
          <w:sz w:val="24"/>
          <w:szCs w:val="24"/>
        </w:rPr>
        <w:t>；</w:t>
      </w:r>
    </w:p>
    <w:p w:rsidR="00BD243C" w:rsidRDefault="00BD243C" w:rsidP="004955AB">
      <w:pPr>
        <w:spacing w:line="440" w:lineRule="exact"/>
        <w:ind w:firstLineChars="300" w:firstLine="720"/>
        <w:rPr>
          <w:rFonts w:ascii="宋体" w:eastAsia="宋体" w:hAnsi="宋体" w:cs="Times New Roman"/>
          <w:sz w:val="24"/>
          <w:szCs w:val="24"/>
        </w:rPr>
      </w:pPr>
      <w:r>
        <w:rPr>
          <w:rFonts w:ascii="宋体" w:eastAsia="宋体" w:hAnsi="宋体" w:cs="Times New Roman" w:hint="eastAsia"/>
          <w:sz w:val="24"/>
          <w:szCs w:val="24"/>
        </w:rPr>
        <w:t>B</w:t>
      </w:r>
      <w:r w:rsidR="004955AB">
        <w:rPr>
          <w:rFonts w:ascii="宋体" w:eastAsia="宋体" w:hAnsi="宋体" w:cs="Times New Roman" w:hint="eastAsia"/>
          <w:sz w:val="24"/>
          <w:szCs w:val="24"/>
        </w:rPr>
        <w:t>、</w:t>
      </w:r>
      <w:r>
        <w:rPr>
          <w:rFonts w:ascii="宋体" w:eastAsia="宋体" w:hAnsi="宋体" w:cs="Times New Roman" w:hint="eastAsia"/>
          <w:sz w:val="24"/>
          <w:szCs w:val="24"/>
        </w:rPr>
        <w:t>偶有调停课，后及时补上</w:t>
      </w:r>
      <w:r w:rsidR="00A077EC">
        <w:rPr>
          <w:rFonts w:ascii="宋体" w:eastAsia="宋体" w:hAnsi="宋体" w:cs="Times New Roman" w:hint="eastAsia"/>
          <w:sz w:val="24"/>
          <w:szCs w:val="24"/>
        </w:rPr>
        <w:t>；</w:t>
      </w:r>
    </w:p>
    <w:p w:rsidR="00932250" w:rsidRDefault="00BD243C" w:rsidP="004955AB">
      <w:pPr>
        <w:spacing w:line="440" w:lineRule="exact"/>
        <w:ind w:firstLineChars="300" w:firstLine="720"/>
        <w:rPr>
          <w:rFonts w:ascii="宋体" w:eastAsia="宋体" w:hAnsi="宋体" w:cs="Times New Roman"/>
          <w:sz w:val="24"/>
          <w:szCs w:val="24"/>
        </w:rPr>
      </w:pPr>
      <w:r>
        <w:rPr>
          <w:rFonts w:ascii="宋体" w:eastAsia="宋体" w:hAnsi="宋体" w:cs="Times New Roman" w:hint="eastAsia"/>
          <w:sz w:val="24"/>
          <w:szCs w:val="24"/>
        </w:rPr>
        <w:t>C</w:t>
      </w:r>
      <w:r w:rsidR="004955AB">
        <w:rPr>
          <w:rFonts w:ascii="宋体" w:eastAsia="宋体" w:hAnsi="宋体" w:cs="Times New Roman" w:hint="eastAsia"/>
          <w:sz w:val="24"/>
          <w:szCs w:val="24"/>
        </w:rPr>
        <w:t>、</w:t>
      </w:r>
      <w:r>
        <w:rPr>
          <w:rFonts w:ascii="宋体" w:eastAsia="宋体" w:hAnsi="宋体" w:cs="Times New Roman" w:hint="eastAsia"/>
          <w:sz w:val="24"/>
          <w:szCs w:val="24"/>
        </w:rPr>
        <w:t>常有调停课或缺课未能及时补上</w:t>
      </w:r>
      <w:r w:rsidR="00A077EC">
        <w:rPr>
          <w:rFonts w:ascii="宋体" w:eastAsia="宋体" w:hAnsi="宋体" w:cs="Times New Roman" w:hint="eastAsia"/>
          <w:sz w:val="24"/>
          <w:szCs w:val="24"/>
        </w:rPr>
        <w:t>。</w:t>
      </w:r>
    </w:p>
    <w:p w:rsidR="00380E24" w:rsidRDefault="00380E24" w:rsidP="004955AB">
      <w:pPr>
        <w:spacing w:line="44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3．</w:t>
      </w:r>
      <w:r w:rsidRPr="00B50D34">
        <w:rPr>
          <w:rFonts w:ascii="宋体" w:eastAsia="宋体" w:hAnsi="宋体" w:cs="Times New Roman" w:hint="eastAsia"/>
          <w:sz w:val="24"/>
          <w:szCs w:val="24"/>
        </w:rPr>
        <w:t>作业布置</w:t>
      </w:r>
    </w:p>
    <w:p w:rsidR="00380E24" w:rsidRDefault="00380E24" w:rsidP="004955AB">
      <w:pPr>
        <w:spacing w:line="440" w:lineRule="exact"/>
        <w:ind w:firstLineChars="300" w:firstLine="720"/>
        <w:rPr>
          <w:rFonts w:ascii="宋体" w:eastAsia="宋体" w:hAnsi="宋体" w:cs="Times New Roman"/>
          <w:sz w:val="24"/>
          <w:szCs w:val="24"/>
        </w:rPr>
      </w:pPr>
      <w:r>
        <w:rPr>
          <w:rFonts w:ascii="宋体" w:eastAsia="宋体" w:hAnsi="宋体" w:cs="Times New Roman" w:hint="eastAsia"/>
          <w:sz w:val="24"/>
          <w:szCs w:val="24"/>
        </w:rPr>
        <w:t xml:space="preserve">A </w:t>
      </w:r>
      <w:r w:rsidR="004955AB">
        <w:rPr>
          <w:rFonts w:ascii="宋体" w:eastAsia="宋体" w:hAnsi="宋体" w:cs="Times New Roman" w:hint="eastAsia"/>
          <w:sz w:val="24"/>
          <w:szCs w:val="24"/>
        </w:rPr>
        <w:t>、</w:t>
      </w:r>
      <w:r>
        <w:rPr>
          <w:rFonts w:ascii="宋体" w:eastAsia="宋体" w:hAnsi="宋体" w:cs="Times New Roman" w:hint="eastAsia"/>
          <w:sz w:val="24"/>
          <w:szCs w:val="24"/>
        </w:rPr>
        <w:t>作业</w:t>
      </w:r>
      <w:r w:rsidRPr="00B50D34">
        <w:rPr>
          <w:rFonts w:ascii="宋体" w:eastAsia="宋体" w:hAnsi="宋体" w:cs="Times New Roman" w:hint="eastAsia"/>
          <w:sz w:val="24"/>
          <w:szCs w:val="24"/>
        </w:rPr>
        <w:t>适量</w:t>
      </w:r>
      <w:r>
        <w:rPr>
          <w:rFonts w:ascii="宋体" w:eastAsia="宋体" w:hAnsi="宋体" w:cs="Times New Roman" w:hint="eastAsia"/>
          <w:sz w:val="24"/>
          <w:szCs w:val="24"/>
        </w:rPr>
        <w:t>，及时批改；</w:t>
      </w:r>
    </w:p>
    <w:p w:rsidR="00380E24" w:rsidRDefault="00380E24" w:rsidP="004955AB">
      <w:pPr>
        <w:spacing w:line="440" w:lineRule="exact"/>
        <w:ind w:firstLineChars="300" w:firstLine="720"/>
        <w:rPr>
          <w:rFonts w:ascii="宋体" w:eastAsia="宋体" w:hAnsi="宋体" w:cs="Times New Roman"/>
          <w:sz w:val="24"/>
          <w:szCs w:val="24"/>
        </w:rPr>
      </w:pPr>
      <w:r>
        <w:rPr>
          <w:rFonts w:ascii="宋体" w:eastAsia="宋体" w:hAnsi="宋体" w:cs="Times New Roman" w:hint="eastAsia"/>
          <w:sz w:val="24"/>
          <w:szCs w:val="24"/>
        </w:rPr>
        <w:t xml:space="preserve">B </w:t>
      </w:r>
      <w:r w:rsidR="004955AB">
        <w:rPr>
          <w:rFonts w:ascii="宋体" w:eastAsia="宋体" w:hAnsi="宋体" w:cs="Times New Roman" w:hint="eastAsia"/>
          <w:sz w:val="24"/>
          <w:szCs w:val="24"/>
        </w:rPr>
        <w:t>、</w:t>
      </w:r>
      <w:r>
        <w:rPr>
          <w:rFonts w:ascii="宋体" w:eastAsia="宋体" w:hAnsi="宋体" w:cs="Times New Roman" w:hint="eastAsia"/>
          <w:sz w:val="24"/>
          <w:szCs w:val="24"/>
        </w:rPr>
        <w:t>作业较少，或偶有不及时批改；</w:t>
      </w:r>
    </w:p>
    <w:p w:rsidR="00380E24" w:rsidRDefault="00380E24" w:rsidP="004955AB">
      <w:pPr>
        <w:spacing w:line="440" w:lineRule="exact"/>
        <w:ind w:firstLineChars="300" w:firstLine="720"/>
        <w:rPr>
          <w:rFonts w:ascii="宋体" w:eastAsia="宋体" w:hAnsi="宋体" w:cs="Times New Roman"/>
          <w:sz w:val="24"/>
          <w:szCs w:val="24"/>
        </w:rPr>
      </w:pPr>
      <w:r>
        <w:rPr>
          <w:rFonts w:ascii="宋体" w:eastAsia="宋体" w:hAnsi="宋体" w:cs="Times New Roman" w:hint="eastAsia"/>
          <w:sz w:val="24"/>
          <w:szCs w:val="24"/>
        </w:rPr>
        <w:t xml:space="preserve">C </w:t>
      </w:r>
      <w:r w:rsidR="004955AB">
        <w:rPr>
          <w:rFonts w:ascii="宋体" w:eastAsia="宋体" w:hAnsi="宋体" w:cs="Times New Roman" w:hint="eastAsia"/>
          <w:sz w:val="24"/>
          <w:szCs w:val="24"/>
        </w:rPr>
        <w:t>、</w:t>
      </w:r>
      <w:r>
        <w:rPr>
          <w:rFonts w:ascii="宋体" w:eastAsia="宋体" w:hAnsi="宋体" w:cs="Times New Roman" w:hint="eastAsia"/>
          <w:sz w:val="24"/>
          <w:szCs w:val="24"/>
        </w:rPr>
        <w:t>一般课后无作业，或作业不能及时批改。</w:t>
      </w:r>
    </w:p>
    <w:p w:rsidR="002D7F00" w:rsidRDefault="00380E24" w:rsidP="004955AB">
      <w:pPr>
        <w:spacing w:line="440" w:lineRule="exact"/>
        <w:ind w:firstLine="480"/>
        <w:rPr>
          <w:rFonts w:ascii="宋体" w:eastAsia="宋体" w:hAnsi="宋体" w:cs="Times New Roman"/>
          <w:sz w:val="24"/>
          <w:szCs w:val="24"/>
        </w:rPr>
      </w:pPr>
      <w:r>
        <w:rPr>
          <w:rFonts w:ascii="宋体" w:eastAsia="宋体" w:hAnsi="宋体" w:cs="Times New Roman" w:hint="eastAsia"/>
          <w:sz w:val="24"/>
          <w:szCs w:val="24"/>
        </w:rPr>
        <w:t>4</w:t>
      </w:r>
      <w:r w:rsidR="002D7F00">
        <w:rPr>
          <w:rFonts w:ascii="宋体" w:eastAsia="宋体" w:hAnsi="宋体" w:cs="Times New Roman" w:hint="eastAsia"/>
          <w:sz w:val="24"/>
          <w:szCs w:val="24"/>
        </w:rPr>
        <w:t>．</w:t>
      </w:r>
      <w:r w:rsidR="007E5C0F">
        <w:rPr>
          <w:rFonts w:ascii="宋体" w:eastAsia="宋体" w:hAnsi="宋体" w:cs="Times New Roman" w:hint="eastAsia"/>
          <w:sz w:val="24"/>
          <w:szCs w:val="24"/>
        </w:rPr>
        <w:t>课程教学方法</w:t>
      </w:r>
    </w:p>
    <w:p w:rsidR="007E5C0F" w:rsidRDefault="007E5C0F" w:rsidP="004955AB">
      <w:pPr>
        <w:spacing w:line="440" w:lineRule="exact"/>
        <w:ind w:firstLineChars="300" w:firstLine="720"/>
        <w:rPr>
          <w:rFonts w:ascii="宋体" w:eastAsia="宋体" w:hAnsi="宋体" w:cs="Times New Roman"/>
          <w:sz w:val="24"/>
          <w:szCs w:val="24"/>
        </w:rPr>
      </w:pPr>
      <w:r>
        <w:rPr>
          <w:rFonts w:ascii="宋体" w:eastAsia="宋体" w:hAnsi="宋体" w:cs="Times New Roman" w:hint="eastAsia"/>
          <w:sz w:val="24"/>
          <w:szCs w:val="24"/>
        </w:rPr>
        <w:t xml:space="preserve">A </w:t>
      </w:r>
      <w:r w:rsidR="004955AB">
        <w:rPr>
          <w:rFonts w:ascii="宋体" w:eastAsia="宋体" w:hAnsi="宋体" w:cs="Times New Roman" w:hint="eastAsia"/>
          <w:sz w:val="24"/>
          <w:szCs w:val="24"/>
        </w:rPr>
        <w:t>、</w:t>
      </w:r>
      <w:r>
        <w:rPr>
          <w:rFonts w:ascii="宋体" w:eastAsia="宋体" w:hAnsi="宋体" w:cs="Times New Roman" w:hint="eastAsia"/>
          <w:sz w:val="24"/>
          <w:szCs w:val="24"/>
        </w:rPr>
        <w:t>理论联系实际，学做合一，注重技能培养</w:t>
      </w:r>
      <w:r w:rsidR="00A077EC">
        <w:rPr>
          <w:rFonts w:ascii="宋体" w:eastAsia="宋体" w:hAnsi="宋体" w:cs="Times New Roman" w:hint="eastAsia"/>
          <w:sz w:val="24"/>
          <w:szCs w:val="24"/>
        </w:rPr>
        <w:t>；</w:t>
      </w:r>
    </w:p>
    <w:p w:rsidR="007E5C0F" w:rsidRDefault="007E5C0F" w:rsidP="004955AB">
      <w:pPr>
        <w:spacing w:line="440" w:lineRule="exact"/>
        <w:ind w:firstLineChars="300" w:firstLine="720"/>
        <w:rPr>
          <w:rFonts w:ascii="宋体" w:eastAsia="宋体" w:hAnsi="宋体" w:cs="Times New Roman"/>
          <w:sz w:val="24"/>
          <w:szCs w:val="24"/>
        </w:rPr>
      </w:pPr>
      <w:r>
        <w:rPr>
          <w:rFonts w:ascii="宋体" w:eastAsia="宋体" w:hAnsi="宋体" w:cs="Times New Roman" w:hint="eastAsia"/>
          <w:sz w:val="24"/>
          <w:szCs w:val="24"/>
        </w:rPr>
        <w:t>B</w:t>
      </w:r>
      <w:r w:rsidR="004955AB">
        <w:rPr>
          <w:rFonts w:ascii="宋体" w:eastAsia="宋体" w:hAnsi="宋体" w:cs="Times New Roman" w:hint="eastAsia"/>
          <w:sz w:val="24"/>
          <w:szCs w:val="24"/>
        </w:rPr>
        <w:t>、</w:t>
      </w:r>
      <w:r w:rsidR="00E9183F">
        <w:rPr>
          <w:rFonts w:ascii="宋体" w:eastAsia="宋体" w:hAnsi="宋体" w:cs="Times New Roman" w:hint="eastAsia"/>
          <w:sz w:val="24"/>
          <w:szCs w:val="24"/>
        </w:rPr>
        <w:t>理论课与实</w:t>
      </w:r>
      <w:r w:rsidR="00454146">
        <w:rPr>
          <w:rFonts w:ascii="宋体" w:eastAsia="宋体" w:hAnsi="宋体" w:cs="Times New Roman" w:hint="eastAsia"/>
          <w:sz w:val="24"/>
          <w:szCs w:val="24"/>
        </w:rPr>
        <w:t>训</w:t>
      </w:r>
      <w:r w:rsidR="00E9183F">
        <w:rPr>
          <w:rFonts w:ascii="宋体" w:eastAsia="宋体" w:hAnsi="宋体" w:cs="Times New Roman" w:hint="eastAsia"/>
          <w:sz w:val="24"/>
          <w:szCs w:val="24"/>
        </w:rPr>
        <w:t>分开，以理论教学</w:t>
      </w:r>
      <w:r w:rsidR="00454146">
        <w:rPr>
          <w:rFonts w:ascii="宋体" w:eastAsia="宋体" w:hAnsi="宋体" w:cs="Times New Roman" w:hint="eastAsia"/>
          <w:sz w:val="24"/>
          <w:szCs w:val="24"/>
        </w:rPr>
        <w:t>占多数</w:t>
      </w:r>
      <w:r w:rsidR="00A077EC">
        <w:rPr>
          <w:rFonts w:ascii="宋体" w:eastAsia="宋体" w:hAnsi="宋体" w:cs="Times New Roman" w:hint="eastAsia"/>
          <w:sz w:val="24"/>
          <w:szCs w:val="24"/>
        </w:rPr>
        <w:t>；</w:t>
      </w:r>
    </w:p>
    <w:p w:rsidR="007E5C0F" w:rsidRPr="00701328" w:rsidRDefault="007E5C0F" w:rsidP="004955AB">
      <w:pPr>
        <w:spacing w:line="440" w:lineRule="exact"/>
        <w:ind w:firstLineChars="300" w:firstLine="720"/>
        <w:rPr>
          <w:rFonts w:ascii="宋体" w:eastAsia="宋体" w:hAnsi="宋体" w:cs="Times New Roman"/>
          <w:sz w:val="24"/>
          <w:szCs w:val="24"/>
        </w:rPr>
      </w:pPr>
      <w:r>
        <w:rPr>
          <w:rFonts w:ascii="宋体" w:eastAsia="宋体" w:hAnsi="宋体" w:cs="Times New Roman" w:hint="eastAsia"/>
          <w:sz w:val="24"/>
          <w:szCs w:val="24"/>
        </w:rPr>
        <w:t>C</w:t>
      </w:r>
      <w:r w:rsidR="004955AB">
        <w:rPr>
          <w:rFonts w:ascii="宋体" w:eastAsia="宋体" w:hAnsi="宋体" w:cs="Times New Roman" w:hint="eastAsia"/>
          <w:sz w:val="24"/>
          <w:szCs w:val="24"/>
        </w:rPr>
        <w:t>、</w:t>
      </w:r>
      <w:r w:rsidR="00E9183F">
        <w:rPr>
          <w:rFonts w:ascii="宋体" w:eastAsia="宋体" w:hAnsi="宋体" w:cs="Times New Roman" w:hint="eastAsia"/>
          <w:sz w:val="24"/>
          <w:szCs w:val="24"/>
        </w:rPr>
        <w:t>以理论课为主，</w:t>
      </w:r>
      <w:r w:rsidR="008C0EED">
        <w:rPr>
          <w:rFonts w:ascii="宋体" w:eastAsia="宋体" w:hAnsi="宋体" w:cs="Times New Roman" w:hint="eastAsia"/>
          <w:sz w:val="24"/>
          <w:szCs w:val="24"/>
        </w:rPr>
        <w:t>照本宣科，</w:t>
      </w:r>
      <w:r w:rsidR="00E9183F">
        <w:rPr>
          <w:rFonts w:ascii="宋体" w:eastAsia="宋体" w:hAnsi="宋体" w:cs="Times New Roman" w:hint="eastAsia"/>
          <w:sz w:val="24"/>
          <w:szCs w:val="24"/>
        </w:rPr>
        <w:t>实践训练很少</w:t>
      </w:r>
      <w:r w:rsidR="00A077EC">
        <w:rPr>
          <w:rFonts w:ascii="宋体" w:eastAsia="宋体" w:hAnsi="宋体" w:cs="Times New Roman" w:hint="eastAsia"/>
          <w:sz w:val="24"/>
          <w:szCs w:val="24"/>
        </w:rPr>
        <w:t>。</w:t>
      </w:r>
    </w:p>
    <w:p w:rsidR="00454146" w:rsidRDefault="00380E24" w:rsidP="004955AB">
      <w:pPr>
        <w:spacing w:line="440" w:lineRule="exact"/>
        <w:ind w:leftChars="228" w:left="4319" w:hangingChars="1600" w:hanging="3840"/>
        <w:rPr>
          <w:rFonts w:ascii="宋体" w:eastAsia="宋体" w:hAnsi="宋体" w:cs="Times New Roman"/>
          <w:sz w:val="24"/>
          <w:szCs w:val="24"/>
        </w:rPr>
      </w:pPr>
      <w:r>
        <w:rPr>
          <w:rFonts w:ascii="宋体" w:hAnsi="宋体" w:hint="eastAsia"/>
          <w:sz w:val="24"/>
          <w:szCs w:val="24"/>
        </w:rPr>
        <w:t>5</w:t>
      </w:r>
      <w:r w:rsidR="00454146">
        <w:rPr>
          <w:rFonts w:ascii="宋体" w:eastAsia="宋体" w:hAnsi="宋体" w:cs="Times New Roman" w:hint="eastAsia"/>
          <w:sz w:val="24"/>
          <w:szCs w:val="24"/>
        </w:rPr>
        <w:t>.</w:t>
      </w:r>
      <w:r w:rsidR="00454146" w:rsidRPr="00B50D34">
        <w:rPr>
          <w:rFonts w:ascii="宋体" w:eastAsia="宋体" w:hAnsi="宋体" w:cs="Times New Roman" w:hint="eastAsia"/>
          <w:sz w:val="24"/>
          <w:szCs w:val="24"/>
        </w:rPr>
        <w:t>课堂</w:t>
      </w:r>
      <w:r w:rsidR="00AC5710">
        <w:rPr>
          <w:rFonts w:ascii="宋体" w:eastAsia="宋体" w:hAnsi="宋体" w:cs="Times New Roman" w:hint="eastAsia"/>
          <w:sz w:val="24"/>
          <w:szCs w:val="24"/>
        </w:rPr>
        <w:t>教学</w:t>
      </w:r>
      <w:r w:rsidR="00454146">
        <w:rPr>
          <w:rFonts w:ascii="宋体" w:eastAsia="宋体" w:hAnsi="宋体" w:cs="Times New Roman" w:hint="eastAsia"/>
          <w:sz w:val="24"/>
          <w:szCs w:val="24"/>
        </w:rPr>
        <w:t xml:space="preserve">氛围  </w:t>
      </w:r>
    </w:p>
    <w:p w:rsidR="00454146" w:rsidRDefault="00454146" w:rsidP="004955AB">
      <w:pPr>
        <w:spacing w:line="440" w:lineRule="exact"/>
        <w:ind w:firstLineChars="300" w:firstLine="720"/>
        <w:rPr>
          <w:rFonts w:ascii="宋体" w:eastAsia="宋体" w:hAnsi="宋体" w:cs="Times New Roman"/>
          <w:sz w:val="24"/>
          <w:szCs w:val="24"/>
        </w:rPr>
      </w:pPr>
      <w:r>
        <w:rPr>
          <w:rFonts w:ascii="宋体" w:eastAsia="宋体" w:hAnsi="宋体" w:cs="Times New Roman" w:hint="eastAsia"/>
          <w:sz w:val="24"/>
          <w:szCs w:val="24"/>
        </w:rPr>
        <w:t>A</w:t>
      </w:r>
      <w:r w:rsidR="004955AB">
        <w:rPr>
          <w:rFonts w:ascii="宋体" w:eastAsia="宋体" w:hAnsi="宋体" w:cs="Times New Roman" w:hint="eastAsia"/>
          <w:sz w:val="24"/>
          <w:szCs w:val="24"/>
        </w:rPr>
        <w:t>、</w:t>
      </w:r>
      <w:r>
        <w:rPr>
          <w:rFonts w:ascii="宋体" w:eastAsia="宋体" w:hAnsi="宋体" w:cs="Times New Roman" w:hint="eastAsia"/>
          <w:sz w:val="24"/>
          <w:szCs w:val="24"/>
        </w:rPr>
        <w:t>课堂气氛融洽，师生互动</w:t>
      </w:r>
      <w:r w:rsidR="00AC5710">
        <w:rPr>
          <w:rFonts w:ascii="宋体" w:eastAsia="宋体" w:hAnsi="宋体" w:cs="Times New Roman" w:hint="eastAsia"/>
          <w:sz w:val="24"/>
          <w:szCs w:val="24"/>
        </w:rPr>
        <w:t>多，</w:t>
      </w:r>
      <w:r>
        <w:rPr>
          <w:rFonts w:ascii="宋体" w:eastAsia="宋体" w:hAnsi="宋体" w:cs="Times New Roman" w:hint="eastAsia"/>
          <w:sz w:val="24"/>
          <w:szCs w:val="24"/>
        </w:rPr>
        <w:t>学习氛围浓厚</w:t>
      </w:r>
      <w:r w:rsidR="00A077EC">
        <w:rPr>
          <w:rFonts w:ascii="宋体" w:eastAsia="宋体" w:hAnsi="宋体" w:cs="Times New Roman" w:hint="eastAsia"/>
          <w:sz w:val="24"/>
          <w:szCs w:val="24"/>
        </w:rPr>
        <w:t>；</w:t>
      </w:r>
    </w:p>
    <w:p w:rsidR="00454146" w:rsidRDefault="00454146" w:rsidP="004955AB">
      <w:pPr>
        <w:spacing w:line="440" w:lineRule="exact"/>
        <w:ind w:firstLineChars="300" w:firstLine="720"/>
        <w:rPr>
          <w:rFonts w:ascii="宋体" w:eastAsia="宋体" w:hAnsi="宋体" w:cs="Times New Roman"/>
          <w:sz w:val="24"/>
          <w:szCs w:val="24"/>
        </w:rPr>
      </w:pPr>
      <w:r>
        <w:rPr>
          <w:rFonts w:ascii="宋体" w:eastAsia="宋体" w:hAnsi="宋体" w:cs="Times New Roman" w:hint="eastAsia"/>
          <w:sz w:val="24"/>
          <w:szCs w:val="24"/>
        </w:rPr>
        <w:t>B</w:t>
      </w:r>
      <w:r w:rsidR="004955AB">
        <w:rPr>
          <w:rFonts w:ascii="宋体" w:eastAsia="宋体" w:hAnsi="宋体" w:cs="Times New Roman" w:hint="eastAsia"/>
          <w:sz w:val="24"/>
          <w:szCs w:val="24"/>
        </w:rPr>
        <w:t>、</w:t>
      </w:r>
      <w:r w:rsidR="00AC5710">
        <w:rPr>
          <w:rFonts w:ascii="宋体" w:eastAsia="宋体" w:hAnsi="宋体" w:cs="Times New Roman" w:hint="eastAsia"/>
          <w:sz w:val="24"/>
          <w:szCs w:val="24"/>
        </w:rPr>
        <w:t>课堂秩序正常，很少互动，以学生听、教师讲为主</w:t>
      </w:r>
      <w:r w:rsidR="00A077EC">
        <w:rPr>
          <w:rFonts w:ascii="宋体" w:eastAsia="宋体" w:hAnsi="宋体" w:cs="Times New Roman" w:hint="eastAsia"/>
          <w:sz w:val="24"/>
          <w:szCs w:val="24"/>
        </w:rPr>
        <w:t>；</w:t>
      </w:r>
    </w:p>
    <w:p w:rsidR="00454146" w:rsidRDefault="00454146" w:rsidP="004955AB">
      <w:pPr>
        <w:spacing w:line="440" w:lineRule="exact"/>
        <w:ind w:firstLineChars="300" w:firstLine="720"/>
        <w:rPr>
          <w:rFonts w:ascii="宋体" w:eastAsia="宋体" w:hAnsi="宋体" w:cs="Times New Roman"/>
          <w:sz w:val="24"/>
          <w:szCs w:val="24"/>
        </w:rPr>
      </w:pPr>
      <w:r>
        <w:rPr>
          <w:rFonts w:ascii="宋体" w:eastAsia="宋体" w:hAnsi="宋体" w:cs="Times New Roman" w:hint="eastAsia"/>
          <w:sz w:val="24"/>
          <w:szCs w:val="24"/>
        </w:rPr>
        <w:t>C</w:t>
      </w:r>
      <w:r w:rsidR="004955AB">
        <w:rPr>
          <w:rFonts w:ascii="宋体" w:eastAsia="宋体" w:hAnsi="宋体" w:cs="Times New Roman" w:hint="eastAsia"/>
          <w:sz w:val="24"/>
          <w:szCs w:val="24"/>
        </w:rPr>
        <w:t>、</w:t>
      </w:r>
      <w:r w:rsidR="00AC5710">
        <w:rPr>
          <w:rFonts w:ascii="宋体" w:eastAsia="宋体" w:hAnsi="宋体" w:cs="Times New Roman" w:hint="eastAsia"/>
          <w:sz w:val="24"/>
          <w:szCs w:val="24"/>
        </w:rPr>
        <w:t>教师只顾讲，学生玩手机、基本不管学生是否听讲</w:t>
      </w:r>
      <w:r w:rsidR="00A077EC">
        <w:rPr>
          <w:rFonts w:ascii="宋体" w:eastAsia="宋体" w:hAnsi="宋体" w:cs="Times New Roman" w:hint="eastAsia"/>
          <w:sz w:val="24"/>
          <w:szCs w:val="24"/>
        </w:rPr>
        <w:t>。</w:t>
      </w:r>
    </w:p>
    <w:p w:rsidR="004955AB" w:rsidRDefault="004955AB">
      <w:pPr>
        <w:spacing w:line="400" w:lineRule="exact"/>
        <w:ind w:firstLineChars="2600" w:firstLine="6264"/>
        <w:rPr>
          <w:rFonts w:ascii="宋体" w:hAnsi="宋体"/>
          <w:b/>
          <w:sz w:val="24"/>
          <w:szCs w:val="24"/>
        </w:rPr>
      </w:pPr>
    </w:p>
    <w:p w:rsidR="0076425F" w:rsidRPr="0076425F" w:rsidRDefault="00524A02" w:rsidP="0076425F">
      <w:pPr>
        <w:spacing w:line="400" w:lineRule="exact"/>
        <w:ind w:firstLineChars="2600" w:firstLine="6264"/>
        <w:rPr>
          <w:rFonts w:ascii="宋体" w:hAnsi="宋体"/>
          <w:b/>
          <w:sz w:val="24"/>
          <w:szCs w:val="24"/>
        </w:rPr>
      </w:pPr>
      <w:r>
        <w:rPr>
          <w:rFonts w:ascii="宋体" w:hAnsi="宋体" w:hint="eastAsia"/>
          <w:b/>
          <w:sz w:val="24"/>
          <w:szCs w:val="24"/>
        </w:rPr>
        <w:t>教务处</w:t>
      </w:r>
    </w:p>
    <w:p w:rsidR="0076425F" w:rsidRPr="0076425F" w:rsidRDefault="00E17F69" w:rsidP="0076425F">
      <w:pPr>
        <w:spacing w:line="400" w:lineRule="exact"/>
        <w:ind w:firstLineChars="196" w:firstLine="413"/>
        <w:rPr>
          <w:rFonts w:ascii="Calibri" w:eastAsia="宋体" w:hAnsi="Calibri" w:cs="Times New Roman"/>
          <w:szCs w:val="21"/>
        </w:rPr>
      </w:pPr>
      <w:r w:rsidRPr="00C26D87">
        <w:rPr>
          <w:rFonts w:hint="eastAsia"/>
          <w:b/>
          <w:szCs w:val="21"/>
        </w:rPr>
        <w:t>说明：</w:t>
      </w:r>
      <w:r>
        <w:rPr>
          <w:rFonts w:hint="eastAsia"/>
          <w:szCs w:val="21"/>
        </w:rPr>
        <w:t>学生评价表由</w:t>
      </w:r>
      <w:r w:rsidRPr="00C26D87">
        <w:rPr>
          <w:rFonts w:hint="eastAsia"/>
          <w:szCs w:val="21"/>
        </w:rPr>
        <w:t>督导</w:t>
      </w:r>
      <w:r>
        <w:rPr>
          <w:rFonts w:hint="eastAsia"/>
          <w:szCs w:val="21"/>
        </w:rPr>
        <w:t>人员在课堂听课后，现场抽学生打分。学生人数不得少于</w:t>
      </w:r>
      <w:r w:rsidR="00A077EC">
        <w:rPr>
          <w:rFonts w:hint="eastAsia"/>
          <w:szCs w:val="21"/>
        </w:rPr>
        <w:t>20</w:t>
      </w:r>
      <w:r w:rsidR="00A077EC">
        <w:rPr>
          <w:rFonts w:hint="eastAsia"/>
          <w:szCs w:val="21"/>
        </w:rPr>
        <w:t>人或班级学生的</w:t>
      </w:r>
      <w:r>
        <w:rPr>
          <w:rFonts w:hint="eastAsia"/>
          <w:szCs w:val="21"/>
        </w:rPr>
        <w:t>60%</w:t>
      </w:r>
      <w:r>
        <w:rPr>
          <w:rFonts w:hint="eastAsia"/>
          <w:szCs w:val="21"/>
        </w:rPr>
        <w:t>。汇总后的</w:t>
      </w:r>
      <w:r w:rsidR="005B59A4">
        <w:rPr>
          <w:rFonts w:hint="eastAsia"/>
          <w:szCs w:val="21"/>
        </w:rPr>
        <w:t>平均成绩为学生的测评成绩</w:t>
      </w:r>
      <w:r w:rsidR="00A077EC">
        <w:rPr>
          <w:rFonts w:hint="eastAsia"/>
          <w:szCs w:val="21"/>
        </w:rPr>
        <w:t>。</w:t>
      </w:r>
    </w:p>
    <w:p w:rsidR="00163D7A" w:rsidRDefault="00163D7A" w:rsidP="00163D7A">
      <w:pPr>
        <w:spacing w:line="440" w:lineRule="exact"/>
        <w:ind w:firstLineChars="196" w:firstLine="412"/>
        <w:rPr>
          <w:szCs w:val="21"/>
        </w:rPr>
        <w:sectPr w:rsidR="00163D7A" w:rsidSect="00D54FEF">
          <w:pgSz w:w="11906" w:h="16838"/>
          <w:pgMar w:top="1418" w:right="1361" w:bottom="1361" w:left="1531" w:header="851" w:footer="992" w:gutter="0"/>
          <w:cols w:space="425"/>
          <w:docGrid w:type="lines" w:linePitch="312"/>
        </w:sectPr>
      </w:pPr>
    </w:p>
    <w:p w:rsidR="0076425F" w:rsidRPr="0076425F" w:rsidRDefault="000B0AC1" w:rsidP="0076425F">
      <w:pPr>
        <w:ind w:firstLineChars="1150" w:firstLine="2415"/>
        <w:rPr>
          <w:sz w:val="28"/>
          <w:szCs w:val="28"/>
        </w:rPr>
      </w:pPr>
      <w:r>
        <w:rPr>
          <w:rFonts w:hint="eastAsia"/>
        </w:rPr>
        <w:lastRenderedPageBreak/>
        <w:t>附件</w:t>
      </w:r>
      <w:r w:rsidR="00AA15E6">
        <w:rPr>
          <w:rFonts w:hint="eastAsia"/>
        </w:rPr>
        <w:t>5</w:t>
      </w:r>
      <w:r>
        <w:rPr>
          <w:rFonts w:hint="eastAsia"/>
        </w:rPr>
        <w:t>：</w:t>
      </w:r>
      <w:r w:rsidRPr="009F7D7F">
        <w:rPr>
          <w:rFonts w:hint="eastAsia"/>
          <w:sz w:val="28"/>
          <w:szCs w:val="28"/>
        </w:rPr>
        <w:t>南通科技职业学院二级学院（部）教学督导工作考核量化表</w:t>
      </w:r>
    </w:p>
    <w:tbl>
      <w:tblPr>
        <w:tblpPr w:leftFromText="180" w:rightFromText="180" w:vertAnchor="text" w:horzAnchor="margin" w:tblpY="440"/>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61"/>
        <w:gridCol w:w="9604"/>
        <w:gridCol w:w="1843"/>
      </w:tblGrid>
      <w:tr w:rsidR="000B0AC1" w:rsidTr="000B0AC1">
        <w:trPr>
          <w:trHeight w:val="515"/>
          <w:tblHeader/>
        </w:trPr>
        <w:tc>
          <w:tcPr>
            <w:tcW w:w="1384" w:type="dxa"/>
            <w:vAlign w:val="center"/>
          </w:tcPr>
          <w:p w:rsidR="000B0AC1" w:rsidRDefault="000B0AC1" w:rsidP="000B0AC1">
            <w:pPr>
              <w:spacing w:line="300" w:lineRule="exact"/>
              <w:jc w:val="center"/>
              <w:rPr>
                <w:rFonts w:ascii="仿宋" w:eastAsia="仿宋" w:hAnsi="仿宋"/>
                <w:b/>
                <w:sz w:val="24"/>
                <w:szCs w:val="24"/>
              </w:rPr>
            </w:pPr>
            <w:r w:rsidRPr="009F7D7F">
              <w:rPr>
                <w:rFonts w:ascii="仿宋" w:eastAsia="仿宋" w:hAnsi="仿宋" w:cs="宋体" w:hint="eastAsia"/>
                <w:b/>
                <w:sz w:val="24"/>
                <w:szCs w:val="24"/>
              </w:rPr>
              <w:t>考核指标</w:t>
            </w:r>
          </w:p>
        </w:tc>
        <w:tc>
          <w:tcPr>
            <w:tcW w:w="2161" w:type="dxa"/>
            <w:vAlign w:val="center"/>
          </w:tcPr>
          <w:p w:rsidR="000B0AC1" w:rsidRDefault="000B0AC1" w:rsidP="000B0AC1">
            <w:pPr>
              <w:spacing w:line="300" w:lineRule="exact"/>
              <w:ind w:firstLine="200"/>
              <w:jc w:val="center"/>
              <w:rPr>
                <w:rFonts w:ascii="仿宋" w:eastAsia="仿宋" w:hAnsi="仿宋"/>
                <w:b/>
                <w:sz w:val="24"/>
                <w:szCs w:val="24"/>
              </w:rPr>
            </w:pPr>
            <w:r w:rsidRPr="009F7D7F">
              <w:rPr>
                <w:rFonts w:ascii="仿宋" w:eastAsia="仿宋" w:hAnsi="仿宋" w:cs="宋体" w:hint="eastAsia"/>
                <w:b/>
                <w:sz w:val="24"/>
                <w:szCs w:val="24"/>
              </w:rPr>
              <w:t>考核点</w:t>
            </w:r>
          </w:p>
        </w:tc>
        <w:tc>
          <w:tcPr>
            <w:tcW w:w="9604" w:type="dxa"/>
            <w:vAlign w:val="center"/>
          </w:tcPr>
          <w:p w:rsidR="000B0AC1" w:rsidRDefault="000B0AC1" w:rsidP="000B0AC1">
            <w:pPr>
              <w:spacing w:line="300" w:lineRule="exact"/>
              <w:jc w:val="center"/>
              <w:rPr>
                <w:rFonts w:ascii="仿宋" w:eastAsia="仿宋" w:hAnsi="仿宋"/>
                <w:b/>
                <w:sz w:val="24"/>
                <w:szCs w:val="24"/>
              </w:rPr>
            </w:pPr>
            <w:r w:rsidRPr="009F7D7F">
              <w:rPr>
                <w:rFonts w:ascii="仿宋" w:eastAsia="仿宋" w:hAnsi="仿宋" w:cs="宋体" w:hint="eastAsia"/>
                <w:b/>
                <w:sz w:val="24"/>
                <w:szCs w:val="24"/>
              </w:rPr>
              <w:t>计分办法</w:t>
            </w:r>
          </w:p>
        </w:tc>
        <w:tc>
          <w:tcPr>
            <w:tcW w:w="1843" w:type="dxa"/>
            <w:vAlign w:val="center"/>
          </w:tcPr>
          <w:p w:rsidR="000B0AC1" w:rsidRDefault="000B0AC1" w:rsidP="000B0AC1">
            <w:pPr>
              <w:spacing w:line="320" w:lineRule="exact"/>
              <w:jc w:val="center"/>
              <w:rPr>
                <w:rFonts w:ascii="仿宋" w:eastAsia="仿宋" w:hAnsi="仿宋"/>
                <w:b/>
                <w:sz w:val="24"/>
                <w:szCs w:val="24"/>
              </w:rPr>
            </w:pPr>
            <w:r w:rsidRPr="009F7D7F">
              <w:rPr>
                <w:rFonts w:ascii="仿宋" w:eastAsia="仿宋" w:hAnsi="仿宋" w:cs="宋体" w:hint="eastAsia"/>
                <w:b/>
                <w:sz w:val="24"/>
                <w:szCs w:val="24"/>
              </w:rPr>
              <w:t>考核方式</w:t>
            </w:r>
          </w:p>
        </w:tc>
      </w:tr>
      <w:tr w:rsidR="000B0AC1" w:rsidTr="000B0AC1">
        <w:trPr>
          <w:trHeight w:val="780"/>
        </w:trPr>
        <w:tc>
          <w:tcPr>
            <w:tcW w:w="1384" w:type="dxa"/>
            <w:vMerge w:val="restart"/>
            <w:vAlign w:val="center"/>
          </w:tcPr>
          <w:p w:rsidR="000B0AC1" w:rsidRDefault="000B0AC1" w:rsidP="000B0AC1">
            <w:pPr>
              <w:spacing w:line="300" w:lineRule="exact"/>
              <w:jc w:val="center"/>
              <w:rPr>
                <w:rFonts w:ascii="仿宋" w:eastAsia="仿宋" w:hAnsi="仿宋"/>
                <w:sz w:val="24"/>
                <w:szCs w:val="24"/>
              </w:rPr>
            </w:pPr>
            <w:r w:rsidRPr="009F7D7F">
              <w:rPr>
                <w:rFonts w:ascii="仿宋" w:eastAsia="仿宋" w:hAnsi="仿宋" w:cs="宋体"/>
                <w:sz w:val="24"/>
                <w:szCs w:val="24"/>
              </w:rPr>
              <w:t xml:space="preserve"> 1.</w:t>
            </w:r>
            <w:r w:rsidRPr="009F7D7F">
              <w:rPr>
                <w:rFonts w:ascii="仿宋" w:eastAsia="仿宋" w:hAnsi="仿宋" w:cs="宋体" w:hint="eastAsia"/>
                <w:sz w:val="24"/>
                <w:szCs w:val="24"/>
              </w:rPr>
              <w:t>学校督导办公室的检查情况</w:t>
            </w:r>
          </w:p>
          <w:p w:rsidR="000B0AC1" w:rsidRDefault="000B0AC1" w:rsidP="000B0AC1">
            <w:pPr>
              <w:spacing w:line="300" w:lineRule="exact"/>
              <w:jc w:val="center"/>
              <w:rPr>
                <w:rFonts w:ascii="仿宋" w:eastAsia="仿宋" w:hAnsi="仿宋"/>
                <w:sz w:val="24"/>
                <w:szCs w:val="24"/>
              </w:rPr>
            </w:pPr>
            <w:r w:rsidRPr="009F7D7F">
              <w:rPr>
                <w:rFonts w:ascii="仿宋" w:eastAsia="仿宋" w:hAnsi="仿宋" w:cs="宋体"/>
                <w:sz w:val="24"/>
                <w:szCs w:val="24"/>
              </w:rPr>
              <w:t>(30分)</w:t>
            </w:r>
          </w:p>
        </w:tc>
        <w:tc>
          <w:tcPr>
            <w:tcW w:w="2161" w:type="dxa"/>
            <w:vAlign w:val="center"/>
          </w:tcPr>
          <w:p w:rsidR="000B0AC1" w:rsidRDefault="000B0AC1" w:rsidP="000B0AC1">
            <w:pPr>
              <w:spacing w:line="300" w:lineRule="exact"/>
              <w:jc w:val="center"/>
              <w:rPr>
                <w:rFonts w:ascii="仿宋" w:eastAsia="仿宋" w:hAnsi="仿宋" w:cs="宋体"/>
                <w:sz w:val="24"/>
                <w:szCs w:val="24"/>
              </w:rPr>
            </w:pPr>
            <w:r w:rsidRPr="009F7D7F">
              <w:rPr>
                <w:rFonts w:ascii="仿宋" w:eastAsia="仿宋" w:hAnsi="仿宋" w:cs="宋体"/>
                <w:sz w:val="24"/>
                <w:szCs w:val="24"/>
              </w:rPr>
              <w:t>1.1教学文件抽查情况（15分）</w:t>
            </w:r>
          </w:p>
        </w:tc>
        <w:tc>
          <w:tcPr>
            <w:tcW w:w="9604" w:type="dxa"/>
          </w:tcPr>
          <w:p w:rsidR="000B0AC1" w:rsidRPr="005506DD" w:rsidRDefault="000B0AC1" w:rsidP="000B0AC1">
            <w:pPr>
              <w:spacing w:line="300" w:lineRule="exact"/>
              <w:rPr>
                <w:rFonts w:ascii="仿宋" w:eastAsia="仿宋" w:hAnsi="仿宋" w:cs="宋体"/>
                <w:sz w:val="24"/>
                <w:szCs w:val="24"/>
              </w:rPr>
            </w:pPr>
            <w:r w:rsidRPr="009F7D7F">
              <w:rPr>
                <w:rFonts w:ascii="仿宋" w:eastAsia="仿宋" w:hAnsi="仿宋" w:cs="宋体"/>
                <w:sz w:val="24"/>
                <w:szCs w:val="24"/>
              </w:rPr>
              <w:t>1</w:t>
            </w:r>
            <w:r w:rsidRPr="009F7D7F">
              <w:rPr>
                <w:rFonts w:ascii="仿宋" w:eastAsia="仿宋" w:hAnsi="仿宋" w:cs="宋体" w:hint="eastAsia"/>
                <w:sz w:val="24"/>
                <w:szCs w:val="24"/>
              </w:rPr>
              <w:t>、抽查二级学院（部）老师</w:t>
            </w:r>
            <w:r w:rsidR="009C7FCC">
              <w:rPr>
                <w:rFonts w:ascii="仿宋" w:eastAsia="仿宋" w:hAnsi="仿宋" w:cs="宋体" w:hint="eastAsia"/>
                <w:sz w:val="24"/>
                <w:szCs w:val="24"/>
              </w:rPr>
              <w:t>的教学文件，教学文件齐全、规范（教学文件包括教学大纲或课程标准、授课计划、教案、教学日志）（</w:t>
            </w:r>
            <w:r>
              <w:rPr>
                <w:rFonts w:ascii="仿宋" w:eastAsia="仿宋" w:hAnsi="仿宋" w:cs="宋体" w:hint="eastAsia"/>
                <w:sz w:val="24"/>
                <w:szCs w:val="24"/>
              </w:rPr>
              <w:t>5</w:t>
            </w:r>
            <w:r w:rsidRPr="009F7D7F">
              <w:rPr>
                <w:rFonts w:ascii="仿宋" w:eastAsia="仿宋" w:hAnsi="仿宋" w:cs="宋体"/>
                <w:sz w:val="24"/>
                <w:szCs w:val="24"/>
              </w:rPr>
              <w:t>分），抽查的老师教学文件不规范不齐全的此条目酌情扣分；</w:t>
            </w:r>
          </w:p>
          <w:p w:rsidR="000B0AC1" w:rsidRDefault="000B0AC1" w:rsidP="000B0AC1">
            <w:pPr>
              <w:spacing w:line="300" w:lineRule="exact"/>
              <w:rPr>
                <w:rFonts w:ascii="仿宋" w:eastAsia="仿宋" w:hAnsi="仿宋" w:cs="宋体"/>
                <w:sz w:val="24"/>
                <w:szCs w:val="24"/>
              </w:rPr>
            </w:pPr>
            <w:r w:rsidRPr="009F7D7F">
              <w:rPr>
                <w:rFonts w:ascii="仿宋" w:eastAsia="仿宋" w:hAnsi="仿宋" w:cs="宋体"/>
                <w:sz w:val="24"/>
                <w:szCs w:val="24"/>
              </w:rPr>
              <w:t>2</w:t>
            </w:r>
            <w:r w:rsidRPr="009F7D7F">
              <w:rPr>
                <w:rFonts w:ascii="仿宋" w:eastAsia="仿宋" w:hAnsi="仿宋" w:cs="宋体" w:hint="eastAsia"/>
                <w:sz w:val="24"/>
                <w:szCs w:val="24"/>
              </w:rPr>
              <w:t>、二级学院教学文件档案整理规范、齐全（</w:t>
            </w:r>
            <w:r>
              <w:rPr>
                <w:rFonts w:ascii="仿宋" w:eastAsia="仿宋" w:hAnsi="仿宋" w:cs="宋体" w:hint="eastAsia"/>
                <w:sz w:val="24"/>
                <w:szCs w:val="24"/>
              </w:rPr>
              <w:t>10</w:t>
            </w:r>
            <w:r w:rsidRPr="009F7D7F">
              <w:rPr>
                <w:rFonts w:ascii="仿宋" w:eastAsia="仿宋" w:hAnsi="仿宋" w:cs="宋体"/>
                <w:sz w:val="24"/>
                <w:szCs w:val="24"/>
              </w:rPr>
              <w:t>分）。</w:t>
            </w:r>
          </w:p>
        </w:tc>
        <w:tc>
          <w:tcPr>
            <w:tcW w:w="1843" w:type="dxa"/>
            <w:vAlign w:val="center"/>
          </w:tcPr>
          <w:p w:rsidR="000B0AC1" w:rsidRDefault="000B0AC1" w:rsidP="000B0AC1">
            <w:pPr>
              <w:spacing w:line="320" w:lineRule="exact"/>
              <w:jc w:val="center"/>
              <w:rPr>
                <w:rFonts w:ascii="仿宋" w:eastAsia="仿宋" w:hAnsi="仿宋" w:cs="宋体"/>
                <w:sz w:val="24"/>
                <w:szCs w:val="24"/>
              </w:rPr>
            </w:pPr>
            <w:r w:rsidRPr="009F7D7F">
              <w:rPr>
                <w:rFonts w:ascii="仿宋" w:eastAsia="仿宋" w:hAnsi="仿宋" w:cs="宋体" w:hint="eastAsia"/>
                <w:sz w:val="24"/>
                <w:szCs w:val="24"/>
              </w:rPr>
              <w:t>现场检查</w:t>
            </w:r>
          </w:p>
          <w:p w:rsidR="000B0AC1" w:rsidRDefault="000B0AC1" w:rsidP="000B0AC1">
            <w:pPr>
              <w:spacing w:line="320" w:lineRule="exact"/>
              <w:jc w:val="center"/>
              <w:rPr>
                <w:rFonts w:ascii="仿宋" w:eastAsia="仿宋" w:hAnsi="仿宋"/>
                <w:sz w:val="24"/>
                <w:szCs w:val="24"/>
              </w:rPr>
            </w:pPr>
            <w:r w:rsidRPr="009F7D7F">
              <w:rPr>
                <w:rFonts w:ascii="仿宋" w:eastAsia="仿宋" w:hAnsi="仿宋" w:cs="宋体" w:hint="eastAsia"/>
                <w:sz w:val="24"/>
                <w:szCs w:val="24"/>
              </w:rPr>
              <w:t>查看教学文件</w:t>
            </w:r>
          </w:p>
          <w:p w:rsidR="000B0AC1" w:rsidRDefault="000B0AC1" w:rsidP="000B0AC1">
            <w:pPr>
              <w:spacing w:line="320" w:lineRule="exact"/>
              <w:jc w:val="center"/>
              <w:rPr>
                <w:rFonts w:ascii="仿宋" w:eastAsia="仿宋" w:hAnsi="仿宋"/>
                <w:sz w:val="24"/>
                <w:szCs w:val="24"/>
              </w:rPr>
            </w:pPr>
          </w:p>
        </w:tc>
      </w:tr>
      <w:tr w:rsidR="000B0AC1" w:rsidTr="000B0AC1">
        <w:trPr>
          <w:trHeight w:val="683"/>
        </w:trPr>
        <w:tc>
          <w:tcPr>
            <w:tcW w:w="1384" w:type="dxa"/>
            <w:vMerge/>
            <w:vAlign w:val="center"/>
          </w:tcPr>
          <w:p w:rsidR="000B0AC1" w:rsidRDefault="000B0AC1" w:rsidP="000B0AC1">
            <w:pPr>
              <w:spacing w:line="300" w:lineRule="exact"/>
              <w:jc w:val="center"/>
              <w:rPr>
                <w:rFonts w:ascii="仿宋" w:eastAsia="仿宋" w:hAnsi="仿宋" w:cs="宋体"/>
                <w:sz w:val="24"/>
                <w:szCs w:val="24"/>
              </w:rPr>
            </w:pPr>
          </w:p>
        </w:tc>
        <w:tc>
          <w:tcPr>
            <w:tcW w:w="2161" w:type="dxa"/>
            <w:vAlign w:val="center"/>
          </w:tcPr>
          <w:p w:rsidR="000B0AC1" w:rsidRDefault="000B0AC1" w:rsidP="000B0AC1">
            <w:pPr>
              <w:spacing w:line="300" w:lineRule="exact"/>
              <w:jc w:val="center"/>
              <w:rPr>
                <w:rFonts w:ascii="仿宋" w:eastAsia="仿宋" w:hAnsi="仿宋" w:cs="宋体"/>
                <w:sz w:val="24"/>
                <w:szCs w:val="24"/>
              </w:rPr>
            </w:pPr>
            <w:r w:rsidRPr="009F7D7F">
              <w:rPr>
                <w:rFonts w:ascii="仿宋" w:eastAsia="仿宋" w:hAnsi="仿宋" w:cs="宋体"/>
                <w:sz w:val="24"/>
                <w:szCs w:val="24"/>
              </w:rPr>
              <w:t>1.2教学秩序督导情况</w:t>
            </w:r>
          </w:p>
          <w:p w:rsidR="000B0AC1" w:rsidRDefault="000B0AC1" w:rsidP="000B0AC1">
            <w:pPr>
              <w:spacing w:line="300" w:lineRule="exact"/>
              <w:jc w:val="center"/>
              <w:rPr>
                <w:rFonts w:ascii="仿宋" w:eastAsia="仿宋" w:hAnsi="仿宋" w:cs="宋体"/>
                <w:sz w:val="24"/>
                <w:szCs w:val="24"/>
              </w:rPr>
            </w:pPr>
            <w:r w:rsidRPr="009F7D7F">
              <w:rPr>
                <w:rFonts w:ascii="仿宋" w:eastAsia="仿宋" w:hAnsi="仿宋" w:cs="宋体" w:hint="eastAsia"/>
                <w:sz w:val="24"/>
                <w:szCs w:val="24"/>
              </w:rPr>
              <w:t>（</w:t>
            </w:r>
            <w:r w:rsidRPr="009F7D7F">
              <w:rPr>
                <w:rFonts w:ascii="仿宋" w:eastAsia="仿宋" w:hAnsi="仿宋" w:cs="宋体"/>
                <w:sz w:val="24"/>
                <w:szCs w:val="24"/>
              </w:rPr>
              <w:t>15分）</w:t>
            </w:r>
          </w:p>
        </w:tc>
        <w:tc>
          <w:tcPr>
            <w:tcW w:w="9604" w:type="dxa"/>
          </w:tcPr>
          <w:p w:rsidR="000B0AC1" w:rsidRDefault="000B0AC1" w:rsidP="000B0AC1">
            <w:pPr>
              <w:spacing w:line="300" w:lineRule="exact"/>
              <w:rPr>
                <w:rFonts w:ascii="仿宋" w:eastAsia="仿宋" w:hAnsi="仿宋" w:cs="宋体"/>
                <w:sz w:val="24"/>
                <w:szCs w:val="24"/>
              </w:rPr>
            </w:pPr>
            <w:r w:rsidRPr="009F7D7F">
              <w:rPr>
                <w:rFonts w:ascii="仿宋" w:eastAsia="仿宋" w:hAnsi="仿宋" w:cs="宋体"/>
                <w:sz w:val="24"/>
                <w:szCs w:val="24"/>
              </w:rPr>
              <w:t>1、二级学院（部）教学秩序良好，教师无旷课、无随意调停课现象，无教师提前结束课程现象，得15分；有3位以上老师出现以上现象的，得10分；有5位以上老师出现以上现象的，得5分。</w:t>
            </w:r>
          </w:p>
        </w:tc>
        <w:tc>
          <w:tcPr>
            <w:tcW w:w="1843" w:type="dxa"/>
            <w:vAlign w:val="center"/>
          </w:tcPr>
          <w:p w:rsidR="000B0AC1" w:rsidRDefault="000B0AC1" w:rsidP="000B0AC1">
            <w:pPr>
              <w:spacing w:line="320" w:lineRule="exact"/>
              <w:jc w:val="center"/>
              <w:rPr>
                <w:rFonts w:ascii="仿宋" w:eastAsia="仿宋" w:hAnsi="仿宋" w:cs="宋体"/>
                <w:sz w:val="24"/>
                <w:szCs w:val="24"/>
              </w:rPr>
            </w:pPr>
            <w:r w:rsidRPr="009F7D7F">
              <w:rPr>
                <w:rFonts w:ascii="仿宋" w:eastAsia="仿宋" w:hAnsi="仿宋" w:cs="宋体" w:hint="eastAsia"/>
                <w:sz w:val="24"/>
                <w:szCs w:val="24"/>
              </w:rPr>
              <w:t>现场督查</w:t>
            </w:r>
          </w:p>
        </w:tc>
      </w:tr>
      <w:tr w:rsidR="000B0AC1" w:rsidTr="000B0AC1">
        <w:trPr>
          <w:trHeight w:val="665"/>
        </w:trPr>
        <w:tc>
          <w:tcPr>
            <w:tcW w:w="1384" w:type="dxa"/>
            <w:vMerge w:val="restart"/>
            <w:vAlign w:val="center"/>
          </w:tcPr>
          <w:p w:rsidR="000B0AC1" w:rsidRDefault="000B0AC1" w:rsidP="000B0AC1">
            <w:pPr>
              <w:spacing w:line="300" w:lineRule="exact"/>
              <w:jc w:val="center"/>
              <w:rPr>
                <w:rFonts w:ascii="仿宋" w:eastAsia="仿宋" w:hAnsi="仿宋"/>
                <w:sz w:val="24"/>
                <w:szCs w:val="24"/>
              </w:rPr>
            </w:pPr>
            <w:r w:rsidRPr="009F7D7F">
              <w:rPr>
                <w:rFonts w:ascii="仿宋" w:eastAsia="仿宋" w:hAnsi="仿宋" w:cs="宋体"/>
                <w:sz w:val="24"/>
                <w:szCs w:val="24"/>
              </w:rPr>
              <w:t>2.</w:t>
            </w:r>
            <w:r w:rsidRPr="009F7D7F">
              <w:rPr>
                <w:rFonts w:ascii="仿宋" w:eastAsia="仿宋" w:hAnsi="仿宋" w:cs="宋体" w:hint="eastAsia"/>
                <w:sz w:val="24"/>
                <w:szCs w:val="24"/>
              </w:rPr>
              <w:t>二级学院（部）督导组的督导情况</w:t>
            </w:r>
          </w:p>
          <w:p w:rsidR="000B0AC1" w:rsidRDefault="000B0AC1" w:rsidP="000B0AC1">
            <w:pPr>
              <w:spacing w:line="300" w:lineRule="exact"/>
              <w:jc w:val="center"/>
              <w:rPr>
                <w:rFonts w:ascii="仿宋" w:eastAsia="仿宋" w:hAnsi="仿宋"/>
                <w:sz w:val="24"/>
                <w:szCs w:val="24"/>
              </w:rPr>
            </w:pPr>
            <w:r w:rsidRPr="009F7D7F">
              <w:rPr>
                <w:rFonts w:ascii="仿宋" w:eastAsia="仿宋" w:hAnsi="仿宋" w:cs="宋体"/>
                <w:sz w:val="24"/>
                <w:szCs w:val="24"/>
              </w:rPr>
              <w:t>(70</w:t>
            </w:r>
            <w:r w:rsidRPr="009F7D7F">
              <w:rPr>
                <w:rFonts w:ascii="仿宋" w:eastAsia="仿宋" w:hAnsi="仿宋" w:cs="宋体" w:hint="eastAsia"/>
                <w:sz w:val="24"/>
                <w:szCs w:val="24"/>
              </w:rPr>
              <w:t>分</w:t>
            </w:r>
            <w:r w:rsidRPr="009F7D7F">
              <w:rPr>
                <w:rFonts w:ascii="仿宋" w:eastAsia="仿宋" w:hAnsi="仿宋" w:cs="宋体"/>
                <w:sz w:val="24"/>
                <w:szCs w:val="24"/>
              </w:rPr>
              <w:t>)</w:t>
            </w:r>
          </w:p>
        </w:tc>
        <w:tc>
          <w:tcPr>
            <w:tcW w:w="2161" w:type="dxa"/>
            <w:vAlign w:val="center"/>
          </w:tcPr>
          <w:p w:rsidR="000B0AC1" w:rsidRDefault="000B0AC1" w:rsidP="000B0AC1">
            <w:pPr>
              <w:spacing w:line="300" w:lineRule="exact"/>
              <w:rPr>
                <w:rFonts w:ascii="仿宋" w:eastAsia="仿宋" w:hAnsi="仿宋" w:cs="宋体"/>
                <w:sz w:val="24"/>
                <w:szCs w:val="24"/>
              </w:rPr>
            </w:pPr>
            <w:r w:rsidRPr="009F7D7F">
              <w:rPr>
                <w:rFonts w:ascii="仿宋" w:eastAsia="仿宋" w:hAnsi="仿宋" w:cs="宋体"/>
                <w:sz w:val="24"/>
                <w:szCs w:val="24"/>
              </w:rPr>
              <w:t>2.1制订督导工作制度（10分）</w:t>
            </w:r>
          </w:p>
        </w:tc>
        <w:tc>
          <w:tcPr>
            <w:tcW w:w="9604" w:type="dxa"/>
          </w:tcPr>
          <w:p w:rsidR="000B0AC1" w:rsidRDefault="000B0AC1" w:rsidP="000B0AC1">
            <w:pPr>
              <w:spacing w:line="300" w:lineRule="exact"/>
              <w:rPr>
                <w:rFonts w:ascii="仿宋" w:eastAsia="仿宋" w:hAnsi="仿宋" w:cs="宋体"/>
                <w:sz w:val="24"/>
                <w:szCs w:val="24"/>
              </w:rPr>
            </w:pPr>
            <w:r w:rsidRPr="009F7D7F">
              <w:rPr>
                <w:rFonts w:ascii="仿宋" w:eastAsia="仿宋" w:hAnsi="仿宋" w:cs="宋体"/>
                <w:sz w:val="24"/>
                <w:szCs w:val="24"/>
              </w:rPr>
              <w:t>1</w:t>
            </w:r>
            <w:r w:rsidRPr="009F7D7F">
              <w:rPr>
                <w:rFonts w:ascii="仿宋" w:eastAsia="仿宋" w:hAnsi="仿宋" w:cs="宋体" w:hint="eastAsia"/>
                <w:sz w:val="24"/>
                <w:szCs w:val="24"/>
              </w:rPr>
              <w:t>、制订二级学院（部）教学督导工作制度、督导组织机构健全（</w:t>
            </w:r>
            <w:r w:rsidRPr="009F7D7F">
              <w:rPr>
                <w:rFonts w:ascii="仿宋" w:eastAsia="仿宋" w:hAnsi="仿宋" w:cs="宋体"/>
                <w:sz w:val="24"/>
                <w:szCs w:val="24"/>
              </w:rPr>
              <w:t>5分）；</w:t>
            </w:r>
          </w:p>
          <w:p w:rsidR="000B0AC1" w:rsidRPr="005506DD" w:rsidRDefault="000B0AC1" w:rsidP="000B0AC1">
            <w:pPr>
              <w:spacing w:line="300" w:lineRule="exact"/>
              <w:rPr>
                <w:rFonts w:ascii="仿宋" w:eastAsia="仿宋" w:hAnsi="仿宋" w:cs="宋体"/>
                <w:sz w:val="24"/>
                <w:szCs w:val="24"/>
              </w:rPr>
            </w:pPr>
            <w:r w:rsidRPr="009F7D7F">
              <w:rPr>
                <w:rFonts w:ascii="仿宋" w:eastAsia="仿宋" w:hAnsi="仿宋" w:cs="宋体"/>
                <w:sz w:val="24"/>
                <w:szCs w:val="24"/>
              </w:rPr>
              <w:t>2、期初提交教学督导工作计划、期末提交工作总结、二级学院有明确的督导联络员（5分）。</w:t>
            </w:r>
          </w:p>
        </w:tc>
        <w:tc>
          <w:tcPr>
            <w:tcW w:w="1843" w:type="dxa"/>
            <w:vAlign w:val="center"/>
          </w:tcPr>
          <w:p w:rsidR="000B0AC1" w:rsidRDefault="000B0AC1" w:rsidP="000B0AC1">
            <w:pPr>
              <w:spacing w:line="320" w:lineRule="exact"/>
              <w:jc w:val="center"/>
              <w:rPr>
                <w:rFonts w:ascii="仿宋" w:eastAsia="仿宋" w:hAnsi="仿宋"/>
                <w:sz w:val="24"/>
                <w:szCs w:val="24"/>
              </w:rPr>
            </w:pPr>
            <w:r w:rsidRPr="009F7D7F">
              <w:rPr>
                <w:rFonts w:ascii="仿宋" w:eastAsia="仿宋" w:hAnsi="仿宋" w:cs="宋体" w:hint="eastAsia"/>
                <w:sz w:val="24"/>
                <w:szCs w:val="24"/>
              </w:rPr>
              <w:t>查看材料上交情况</w:t>
            </w:r>
          </w:p>
        </w:tc>
      </w:tr>
      <w:tr w:rsidR="000B0AC1" w:rsidTr="000B0AC1">
        <w:trPr>
          <w:trHeight w:val="820"/>
        </w:trPr>
        <w:tc>
          <w:tcPr>
            <w:tcW w:w="1384" w:type="dxa"/>
            <w:vMerge/>
            <w:vAlign w:val="center"/>
          </w:tcPr>
          <w:p w:rsidR="000B0AC1" w:rsidRDefault="000B0AC1" w:rsidP="000B0AC1">
            <w:pPr>
              <w:spacing w:line="300" w:lineRule="exact"/>
              <w:jc w:val="center"/>
              <w:rPr>
                <w:rFonts w:ascii="仿宋" w:eastAsia="仿宋" w:hAnsi="仿宋" w:cs="宋体"/>
                <w:sz w:val="24"/>
                <w:szCs w:val="24"/>
              </w:rPr>
            </w:pPr>
          </w:p>
        </w:tc>
        <w:tc>
          <w:tcPr>
            <w:tcW w:w="2161" w:type="dxa"/>
            <w:vAlign w:val="center"/>
          </w:tcPr>
          <w:p w:rsidR="000B0AC1" w:rsidRDefault="000B0AC1" w:rsidP="000B0AC1">
            <w:pPr>
              <w:spacing w:line="300" w:lineRule="exact"/>
              <w:jc w:val="center"/>
              <w:rPr>
                <w:rFonts w:ascii="仿宋" w:eastAsia="仿宋" w:hAnsi="仿宋" w:cs="宋体"/>
                <w:sz w:val="24"/>
                <w:szCs w:val="24"/>
              </w:rPr>
            </w:pPr>
            <w:r w:rsidRPr="009F7D7F">
              <w:rPr>
                <w:rFonts w:ascii="仿宋" w:eastAsia="仿宋" w:hAnsi="仿宋" w:cs="宋体"/>
                <w:sz w:val="24"/>
                <w:szCs w:val="24"/>
              </w:rPr>
              <w:t>2.2教学质量、督导听课情况</w:t>
            </w:r>
          </w:p>
          <w:p w:rsidR="000B0AC1" w:rsidRDefault="000B0AC1" w:rsidP="000B0AC1">
            <w:pPr>
              <w:spacing w:line="300" w:lineRule="exact"/>
              <w:jc w:val="center"/>
              <w:rPr>
                <w:rFonts w:ascii="仿宋" w:eastAsia="仿宋" w:hAnsi="仿宋" w:cs="宋体"/>
                <w:sz w:val="24"/>
                <w:szCs w:val="24"/>
              </w:rPr>
            </w:pPr>
            <w:r w:rsidRPr="009F7D7F">
              <w:rPr>
                <w:rFonts w:ascii="仿宋" w:eastAsia="仿宋" w:hAnsi="仿宋" w:cs="宋体" w:hint="eastAsia"/>
                <w:sz w:val="24"/>
                <w:szCs w:val="24"/>
              </w:rPr>
              <w:t>（</w:t>
            </w:r>
            <w:r w:rsidRPr="009F7D7F">
              <w:rPr>
                <w:rFonts w:ascii="仿宋" w:eastAsia="仿宋" w:hAnsi="仿宋" w:cs="宋体"/>
                <w:sz w:val="24"/>
                <w:szCs w:val="24"/>
              </w:rPr>
              <w:t>20分）</w:t>
            </w:r>
          </w:p>
        </w:tc>
        <w:tc>
          <w:tcPr>
            <w:tcW w:w="9604" w:type="dxa"/>
          </w:tcPr>
          <w:p w:rsidR="000B0AC1" w:rsidRDefault="000B0AC1" w:rsidP="000B0AC1">
            <w:pPr>
              <w:spacing w:line="300" w:lineRule="exact"/>
              <w:rPr>
                <w:rFonts w:ascii="仿宋" w:eastAsia="仿宋" w:hAnsi="仿宋" w:cs="宋体"/>
                <w:sz w:val="24"/>
                <w:szCs w:val="24"/>
              </w:rPr>
            </w:pPr>
            <w:r w:rsidRPr="009F7D7F">
              <w:rPr>
                <w:rFonts w:ascii="仿宋" w:eastAsia="仿宋" w:hAnsi="仿宋" w:cs="宋体"/>
                <w:sz w:val="24"/>
                <w:szCs w:val="24"/>
              </w:rPr>
              <w:t>1、听课人次。本部门的老师每学期被听课不少于1次，外聘老师被听课不少于1次，督导非本部门的任课老师不少于3人。每次听课认真填写听课记录表。完成以上人次的，得20分；不能完成听课人次，少1人扣1分。</w:t>
            </w:r>
          </w:p>
        </w:tc>
        <w:tc>
          <w:tcPr>
            <w:tcW w:w="1843" w:type="dxa"/>
            <w:vAlign w:val="center"/>
          </w:tcPr>
          <w:p w:rsidR="000B0AC1" w:rsidRDefault="000B0AC1" w:rsidP="000B0AC1">
            <w:pPr>
              <w:spacing w:line="320" w:lineRule="exact"/>
              <w:jc w:val="center"/>
              <w:rPr>
                <w:rFonts w:ascii="仿宋" w:eastAsia="仿宋" w:hAnsi="仿宋" w:cs="宋体"/>
                <w:sz w:val="24"/>
                <w:szCs w:val="24"/>
              </w:rPr>
            </w:pPr>
            <w:r w:rsidRPr="009F7D7F">
              <w:rPr>
                <w:rFonts w:ascii="仿宋" w:eastAsia="仿宋" w:hAnsi="仿宋" w:cs="宋体" w:hint="eastAsia"/>
                <w:sz w:val="24"/>
                <w:szCs w:val="24"/>
              </w:rPr>
              <w:t>查看听课记录</w:t>
            </w:r>
          </w:p>
        </w:tc>
      </w:tr>
      <w:tr w:rsidR="000B0AC1" w:rsidTr="000B0AC1">
        <w:trPr>
          <w:trHeight w:val="574"/>
        </w:trPr>
        <w:tc>
          <w:tcPr>
            <w:tcW w:w="1384" w:type="dxa"/>
            <w:vMerge/>
            <w:vAlign w:val="center"/>
          </w:tcPr>
          <w:p w:rsidR="000B0AC1" w:rsidRDefault="000B0AC1" w:rsidP="000B0AC1">
            <w:pPr>
              <w:spacing w:line="300" w:lineRule="exact"/>
              <w:jc w:val="center"/>
              <w:rPr>
                <w:rFonts w:ascii="仿宋" w:eastAsia="仿宋" w:hAnsi="仿宋" w:cs="宋体"/>
                <w:sz w:val="24"/>
                <w:szCs w:val="24"/>
              </w:rPr>
            </w:pPr>
          </w:p>
        </w:tc>
        <w:tc>
          <w:tcPr>
            <w:tcW w:w="2161" w:type="dxa"/>
            <w:vAlign w:val="center"/>
          </w:tcPr>
          <w:p w:rsidR="000B0AC1" w:rsidRDefault="000B0AC1" w:rsidP="000B0AC1">
            <w:pPr>
              <w:spacing w:line="300" w:lineRule="exact"/>
              <w:rPr>
                <w:rFonts w:ascii="仿宋" w:eastAsia="仿宋" w:hAnsi="仿宋" w:cs="宋体"/>
                <w:sz w:val="24"/>
                <w:szCs w:val="24"/>
              </w:rPr>
            </w:pPr>
            <w:r w:rsidRPr="009F7D7F">
              <w:rPr>
                <w:rFonts w:ascii="仿宋" w:eastAsia="仿宋" w:hAnsi="仿宋" w:cs="宋体"/>
                <w:sz w:val="24"/>
                <w:szCs w:val="24"/>
              </w:rPr>
              <w:t>2.3重点督查情况（</w:t>
            </w:r>
            <w:r>
              <w:rPr>
                <w:rFonts w:ascii="仿宋" w:eastAsia="仿宋" w:hAnsi="仿宋" w:cs="宋体" w:hint="eastAsia"/>
                <w:sz w:val="24"/>
                <w:szCs w:val="24"/>
              </w:rPr>
              <w:t>25</w:t>
            </w:r>
            <w:r w:rsidRPr="009F7D7F">
              <w:rPr>
                <w:rFonts w:ascii="仿宋" w:eastAsia="仿宋" w:hAnsi="仿宋" w:cs="宋体"/>
                <w:sz w:val="24"/>
                <w:szCs w:val="24"/>
              </w:rPr>
              <w:t>分）</w:t>
            </w:r>
          </w:p>
        </w:tc>
        <w:tc>
          <w:tcPr>
            <w:tcW w:w="9604" w:type="dxa"/>
          </w:tcPr>
          <w:p w:rsidR="000B0AC1" w:rsidRDefault="000B0AC1" w:rsidP="000B0AC1">
            <w:pPr>
              <w:spacing w:line="300" w:lineRule="exact"/>
              <w:rPr>
                <w:rFonts w:ascii="仿宋" w:eastAsia="仿宋" w:hAnsi="仿宋" w:cs="宋体"/>
                <w:sz w:val="24"/>
                <w:szCs w:val="24"/>
              </w:rPr>
            </w:pPr>
            <w:r w:rsidRPr="009F7D7F">
              <w:rPr>
                <w:rFonts w:ascii="仿宋" w:eastAsia="仿宋" w:hAnsi="仿宋" w:cs="宋体"/>
                <w:sz w:val="24"/>
                <w:szCs w:val="24"/>
              </w:rPr>
              <w:t>1、重点督查本学院的重点专业建设情况、课程改革、督导专业课程项目化、三份讲七份做的实施情况。</w:t>
            </w:r>
            <w:r>
              <w:rPr>
                <w:rFonts w:ascii="仿宋" w:eastAsia="仿宋" w:hAnsi="仿宋" w:cs="宋体" w:hint="eastAsia"/>
                <w:sz w:val="24"/>
                <w:szCs w:val="24"/>
              </w:rPr>
              <w:t>学生测评满意率高，测评得分在95分以上得分15分；测评得分在90分以上得分10分；测评得分在90分以下得分5分。学生技能项目考核</w:t>
            </w:r>
            <w:r w:rsidRPr="009F7D7F">
              <w:rPr>
                <w:rFonts w:ascii="仿宋" w:eastAsia="仿宋" w:hAnsi="仿宋" w:cs="宋体"/>
                <w:sz w:val="24"/>
                <w:szCs w:val="24"/>
              </w:rPr>
              <w:t>10分</w:t>
            </w:r>
            <w:r>
              <w:rPr>
                <w:rFonts w:ascii="仿宋" w:eastAsia="仿宋" w:hAnsi="仿宋" w:cs="宋体" w:hint="eastAsia"/>
                <w:sz w:val="24"/>
                <w:szCs w:val="24"/>
              </w:rPr>
              <w:t>，根据考核情况酌情打分。</w:t>
            </w:r>
          </w:p>
        </w:tc>
        <w:tc>
          <w:tcPr>
            <w:tcW w:w="1843" w:type="dxa"/>
            <w:vAlign w:val="center"/>
          </w:tcPr>
          <w:p w:rsidR="000B0AC1" w:rsidRDefault="000B0AC1" w:rsidP="000B0AC1">
            <w:pPr>
              <w:spacing w:line="320" w:lineRule="exact"/>
              <w:jc w:val="center"/>
              <w:rPr>
                <w:rFonts w:ascii="仿宋" w:eastAsia="仿宋" w:hAnsi="仿宋" w:cs="宋体"/>
                <w:sz w:val="24"/>
                <w:szCs w:val="24"/>
              </w:rPr>
            </w:pPr>
            <w:r w:rsidRPr="009F7D7F">
              <w:rPr>
                <w:rFonts w:ascii="仿宋" w:eastAsia="仿宋" w:hAnsi="仿宋" w:cs="宋体" w:hint="eastAsia"/>
                <w:sz w:val="24"/>
                <w:szCs w:val="24"/>
              </w:rPr>
              <w:t>查看重点专业建设情况</w:t>
            </w:r>
          </w:p>
        </w:tc>
      </w:tr>
      <w:tr w:rsidR="000B0AC1" w:rsidTr="000B0AC1">
        <w:trPr>
          <w:trHeight w:val="988"/>
        </w:trPr>
        <w:tc>
          <w:tcPr>
            <w:tcW w:w="1384" w:type="dxa"/>
            <w:vMerge/>
            <w:vAlign w:val="center"/>
          </w:tcPr>
          <w:p w:rsidR="000B0AC1" w:rsidRDefault="000B0AC1" w:rsidP="000B0AC1">
            <w:pPr>
              <w:spacing w:line="300" w:lineRule="exact"/>
              <w:jc w:val="center"/>
              <w:rPr>
                <w:rFonts w:ascii="仿宋" w:eastAsia="仿宋" w:hAnsi="仿宋" w:cs="宋体"/>
                <w:sz w:val="24"/>
                <w:szCs w:val="24"/>
              </w:rPr>
            </w:pPr>
          </w:p>
        </w:tc>
        <w:tc>
          <w:tcPr>
            <w:tcW w:w="2161" w:type="dxa"/>
            <w:vAlign w:val="center"/>
          </w:tcPr>
          <w:p w:rsidR="000B0AC1" w:rsidRDefault="000B0AC1" w:rsidP="000B0AC1">
            <w:pPr>
              <w:spacing w:line="300" w:lineRule="exact"/>
              <w:jc w:val="center"/>
              <w:rPr>
                <w:rFonts w:ascii="仿宋" w:eastAsia="仿宋" w:hAnsi="仿宋" w:cs="宋体"/>
                <w:sz w:val="24"/>
                <w:szCs w:val="24"/>
              </w:rPr>
            </w:pPr>
            <w:r w:rsidRPr="009F7D7F">
              <w:rPr>
                <w:rFonts w:ascii="仿宋" w:eastAsia="仿宋" w:hAnsi="仿宋" w:cs="宋体"/>
                <w:sz w:val="24"/>
                <w:szCs w:val="24"/>
              </w:rPr>
              <w:t>2.4完成工作情况</w:t>
            </w:r>
          </w:p>
          <w:p w:rsidR="000B0AC1" w:rsidRDefault="000B0AC1" w:rsidP="000B0AC1">
            <w:pPr>
              <w:spacing w:line="300" w:lineRule="exact"/>
              <w:jc w:val="center"/>
              <w:rPr>
                <w:rFonts w:ascii="仿宋" w:eastAsia="仿宋" w:hAnsi="仿宋" w:cs="宋体"/>
                <w:sz w:val="24"/>
                <w:szCs w:val="24"/>
              </w:rPr>
            </w:pPr>
            <w:r w:rsidRPr="009F7D7F">
              <w:rPr>
                <w:rFonts w:ascii="仿宋" w:eastAsia="仿宋" w:hAnsi="仿宋" w:cs="宋体" w:hint="eastAsia"/>
                <w:sz w:val="24"/>
                <w:szCs w:val="24"/>
              </w:rPr>
              <w:t>（</w:t>
            </w:r>
            <w:r>
              <w:rPr>
                <w:rFonts w:ascii="仿宋" w:eastAsia="仿宋" w:hAnsi="仿宋" w:cs="宋体" w:hint="eastAsia"/>
                <w:sz w:val="24"/>
                <w:szCs w:val="24"/>
              </w:rPr>
              <w:t>1</w:t>
            </w:r>
            <w:r w:rsidRPr="009F7D7F">
              <w:rPr>
                <w:rFonts w:ascii="仿宋" w:eastAsia="仿宋" w:hAnsi="仿宋" w:cs="宋体"/>
                <w:sz w:val="24"/>
                <w:szCs w:val="24"/>
              </w:rPr>
              <w:t>0分）</w:t>
            </w:r>
          </w:p>
          <w:p w:rsidR="000B0AC1" w:rsidRDefault="000B0AC1" w:rsidP="000B0AC1">
            <w:pPr>
              <w:spacing w:line="300" w:lineRule="exact"/>
              <w:rPr>
                <w:rFonts w:ascii="仿宋" w:eastAsia="仿宋" w:hAnsi="仿宋" w:cs="宋体"/>
                <w:sz w:val="24"/>
                <w:szCs w:val="24"/>
              </w:rPr>
            </w:pPr>
          </w:p>
        </w:tc>
        <w:tc>
          <w:tcPr>
            <w:tcW w:w="9604" w:type="dxa"/>
          </w:tcPr>
          <w:p w:rsidR="000B0AC1" w:rsidRDefault="000B0AC1" w:rsidP="000B0AC1">
            <w:pPr>
              <w:spacing w:line="300" w:lineRule="exact"/>
              <w:rPr>
                <w:rFonts w:ascii="仿宋" w:eastAsia="仿宋" w:hAnsi="仿宋" w:cs="宋体"/>
                <w:sz w:val="24"/>
                <w:szCs w:val="24"/>
              </w:rPr>
            </w:pPr>
            <w:r w:rsidRPr="009F7D7F">
              <w:rPr>
                <w:rFonts w:ascii="仿宋" w:eastAsia="仿宋" w:hAnsi="仿宋" w:cs="宋体"/>
                <w:sz w:val="24"/>
                <w:szCs w:val="24"/>
              </w:rPr>
              <w:t>1、教师评学、学生评教完成率达90%以上（4分）；</w:t>
            </w:r>
          </w:p>
          <w:p w:rsidR="000B0AC1" w:rsidRDefault="000B0AC1" w:rsidP="000B0AC1">
            <w:pPr>
              <w:spacing w:line="300" w:lineRule="exact"/>
              <w:rPr>
                <w:rFonts w:ascii="仿宋" w:eastAsia="仿宋" w:hAnsi="仿宋" w:cs="宋体"/>
                <w:sz w:val="24"/>
                <w:szCs w:val="24"/>
              </w:rPr>
            </w:pPr>
            <w:r w:rsidRPr="009F7D7F">
              <w:rPr>
                <w:rFonts w:ascii="仿宋" w:eastAsia="仿宋" w:hAnsi="仿宋" w:cs="宋体"/>
                <w:sz w:val="24"/>
                <w:szCs w:val="24"/>
              </w:rPr>
              <w:t>2、每月上报本部门督导情况（月报表）、</w:t>
            </w:r>
            <w:r>
              <w:rPr>
                <w:rFonts w:ascii="仿宋" w:eastAsia="仿宋" w:hAnsi="仿宋" w:cs="宋体" w:hint="eastAsia"/>
                <w:sz w:val="24"/>
                <w:szCs w:val="24"/>
              </w:rPr>
              <w:t>学期</w:t>
            </w:r>
            <w:r w:rsidRPr="009F7D7F">
              <w:rPr>
                <w:rFonts w:ascii="仿宋" w:eastAsia="仿宋" w:hAnsi="仿宋" w:cs="宋体"/>
                <w:sz w:val="24"/>
                <w:szCs w:val="24"/>
              </w:rPr>
              <w:t>末上交督导情况记录表（</w:t>
            </w:r>
            <w:r>
              <w:rPr>
                <w:rFonts w:ascii="仿宋" w:eastAsia="仿宋" w:hAnsi="仿宋" w:cs="宋体" w:hint="eastAsia"/>
                <w:sz w:val="24"/>
                <w:szCs w:val="24"/>
              </w:rPr>
              <w:t>4</w:t>
            </w:r>
            <w:r w:rsidRPr="009F7D7F">
              <w:rPr>
                <w:rFonts w:ascii="仿宋" w:eastAsia="仿宋" w:hAnsi="仿宋" w:cs="宋体"/>
                <w:sz w:val="24"/>
                <w:szCs w:val="24"/>
              </w:rPr>
              <w:t>分）</w:t>
            </w:r>
            <w:r>
              <w:rPr>
                <w:rFonts w:ascii="仿宋" w:eastAsia="仿宋" w:hAnsi="仿宋" w:cs="宋体" w:hint="eastAsia"/>
                <w:sz w:val="24"/>
                <w:szCs w:val="24"/>
              </w:rPr>
              <w:t>；</w:t>
            </w:r>
          </w:p>
          <w:p w:rsidR="000B0AC1" w:rsidRDefault="000B0AC1" w:rsidP="000B0AC1">
            <w:pPr>
              <w:spacing w:line="300" w:lineRule="exact"/>
              <w:rPr>
                <w:rFonts w:ascii="仿宋" w:eastAsia="仿宋" w:hAnsi="仿宋" w:cs="宋体"/>
                <w:sz w:val="24"/>
                <w:szCs w:val="24"/>
              </w:rPr>
            </w:pPr>
            <w:r>
              <w:rPr>
                <w:rFonts w:ascii="仿宋" w:eastAsia="仿宋" w:hAnsi="仿宋" w:cs="宋体" w:hint="eastAsia"/>
                <w:sz w:val="24"/>
                <w:szCs w:val="24"/>
              </w:rPr>
              <w:t>3</w:t>
            </w:r>
            <w:r w:rsidRPr="009F7D7F">
              <w:rPr>
                <w:rFonts w:ascii="仿宋" w:eastAsia="仿宋" w:hAnsi="仿宋" w:cs="宋体"/>
                <w:sz w:val="24"/>
                <w:szCs w:val="24"/>
              </w:rPr>
              <w:t>、</w:t>
            </w:r>
            <w:r>
              <w:rPr>
                <w:rFonts w:ascii="仿宋" w:eastAsia="仿宋" w:hAnsi="仿宋" w:cs="宋体" w:hint="eastAsia"/>
                <w:sz w:val="24"/>
                <w:szCs w:val="24"/>
              </w:rPr>
              <w:t>每学</w:t>
            </w:r>
            <w:r w:rsidRPr="009F7D7F">
              <w:rPr>
                <w:rFonts w:ascii="仿宋" w:eastAsia="仿宋" w:hAnsi="仿宋" w:cs="宋体"/>
                <w:sz w:val="24"/>
                <w:szCs w:val="24"/>
              </w:rPr>
              <w:t>期分别组织召开教师、学生工作座谈会</w:t>
            </w:r>
            <w:r>
              <w:rPr>
                <w:rFonts w:ascii="仿宋" w:eastAsia="仿宋" w:hAnsi="仿宋" w:cs="宋体" w:hint="eastAsia"/>
                <w:sz w:val="24"/>
                <w:szCs w:val="24"/>
              </w:rPr>
              <w:t>不少于一次</w:t>
            </w:r>
            <w:r w:rsidRPr="009F7D7F">
              <w:rPr>
                <w:rFonts w:ascii="仿宋" w:eastAsia="仿宋" w:hAnsi="仿宋" w:cs="宋体"/>
                <w:sz w:val="24"/>
                <w:szCs w:val="24"/>
              </w:rPr>
              <w:t>（</w:t>
            </w:r>
            <w:r>
              <w:rPr>
                <w:rFonts w:ascii="仿宋" w:eastAsia="仿宋" w:hAnsi="仿宋" w:cs="宋体" w:hint="eastAsia"/>
                <w:sz w:val="24"/>
                <w:szCs w:val="24"/>
              </w:rPr>
              <w:t>2</w:t>
            </w:r>
            <w:r w:rsidRPr="009F7D7F">
              <w:rPr>
                <w:rFonts w:ascii="仿宋" w:eastAsia="仿宋" w:hAnsi="仿宋" w:cs="宋体"/>
                <w:sz w:val="24"/>
                <w:szCs w:val="24"/>
              </w:rPr>
              <w:t>分）。</w:t>
            </w:r>
          </w:p>
          <w:p w:rsidR="000B0AC1" w:rsidRDefault="000B0AC1" w:rsidP="000B0AC1">
            <w:pPr>
              <w:spacing w:line="300" w:lineRule="exact"/>
              <w:rPr>
                <w:rFonts w:ascii="仿宋" w:eastAsia="仿宋" w:hAnsi="仿宋" w:cs="宋体"/>
                <w:sz w:val="24"/>
                <w:szCs w:val="24"/>
              </w:rPr>
            </w:pPr>
          </w:p>
          <w:p w:rsidR="000B0AC1" w:rsidRDefault="000B0AC1" w:rsidP="000B0AC1">
            <w:pPr>
              <w:spacing w:line="300" w:lineRule="exact"/>
              <w:rPr>
                <w:rFonts w:ascii="仿宋" w:eastAsia="仿宋" w:hAnsi="仿宋" w:cs="宋体"/>
                <w:sz w:val="24"/>
                <w:szCs w:val="24"/>
              </w:rPr>
            </w:pPr>
          </w:p>
        </w:tc>
        <w:tc>
          <w:tcPr>
            <w:tcW w:w="1843" w:type="dxa"/>
            <w:vAlign w:val="center"/>
          </w:tcPr>
          <w:p w:rsidR="000B0AC1" w:rsidRDefault="000B0AC1" w:rsidP="000B0AC1">
            <w:pPr>
              <w:spacing w:line="320" w:lineRule="exact"/>
              <w:jc w:val="center"/>
              <w:rPr>
                <w:rFonts w:ascii="仿宋" w:eastAsia="仿宋" w:hAnsi="仿宋" w:cs="宋体"/>
                <w:sz w:val="24"/>
                <w:szCs w:val="24"/>
              </w:rPr>
            </w:pPr>
            <w:r w:rsidRPr="009F7D7F">
              <w:rPr>
                <w:rFonts w:ascii="仿宋" w:eastAsia="仿宋" w:hAnsi="仿宋" w:cs="宋体" w:hint="eastAsia"/>
                <w:sz w:val="24"/>
                <w:szCs w:val="24"/>
              </w:rPr>
              <w:t>查看台帐、材料上交情况记录</w:t>
            </w:r>
          </w:p>
        </w:tc>
      </w:tr>
      <w:tr w:rsidR="000B0AC1" w:rsidTr="000B0AC1">
        <w:trPr>
          <w:trHeight w:val="510"/>
        </w:trPr>
        <w:tc>
          <w:tcPr>
            <w:tcW w:w="1384" w:type="dxa"/>
            <w:vMerge/>
            <w:vAlign w:val="center"/>
          </w:tcPr>
          <w:p w:rsidR="000B0AC1" w:rsidRDefault="000B0AC1" w:rsidP="000B0AC1">
            <w:pPr>
              <w:spacing w:line="300" w:lineRule="exact"/>
              <w:jc w:val="center"/>
              <w:rPr>
                <w:rFonts w:ascii="仿宋" w:eastAsia="仿宋" w:hAnsi="仿宋" w:cs="宋体"/>
                <w:sz w:val="24"/>
                <w:szCs w:val="24"/>
              </w:rPr>
            </w:pPr>
          </w:p>
        </w:tc>
        <w:tc>
          <w:tcPr>
            <w:tcW w:w="2161" w:type="dxa"/>
            <w:vAlign w:val="center"/>
          </w:tcPr>
          <w:p w:rsidR="000B0AC1" w:rsidRDefault="000B0AC1" w:rsidP="000B0AC1">
            <w:pPr>
              <w:spacing w:line="300" w:lineRule="exact"/>
              <w:jc w:val="center"/>
              <w:rPr>
                <w:rFonts w:ascii="仿宋" w:eastAsia="仿宋" w:hAnsi="仿宋" w:cs="宋体"/>
                <w:sz w:val="24"/>
                <w:szCs w:val="24"/>
              </w:rPr>
            </w:pPr>
            <w:r w:rsidRPr="009F7D7F">
              <w:rPr>
                <w:rFonts w:ascii="仿宋" w:eastAsia="仿宋" w:hAnsi="仿宋" w:cs="宋体"/>
                <w:sz w:val="24"/>
                <w:szCs w:val="24"/>
              </w:rPr>
              <w:t>2.5督导档案的收集整理（</w:t>
            </w:r>
            <w:r>
              <w:rPr>
                <w:rFonts w:ascii="仿宋" w:eastAsia="仿宋" w:hAnsi="仿宋" w:cs="宋体" w:hint="eastAsia"/>
                <w:sz w:val="24"/>
                <w:szCs w:val="24"/>
              </w:rPr>
              <w:t>5</w:t>
            </w:r>
            <w:r w:rsidRPr="009F7D7F">
              <w:rPr>
                <w:rFonts w:ascii="仿宋" w:eastAsia="仿宋" w:hAnsi="仿宋" w:cs="宋体"/>
                <w:sz w:val="24"/>
                <w:szCs w:val="24"/>
              </w:rPr>
              <w:t>分）</w:t>
            </w:r>
          </w:p>
        </w:tc>
        <w:tc>
          <w:tcPr>
            <w:tcW w:w="9604" w:type="dxa"/>
          </w:tcPr>
          <w:p w:rsidR="000B0AC1" w:rsidRDefault="000B0AC1" w:rsidP="000B0AC1">
            <w:pPr>
              <w:spacing w:line="300" w:lineRule="exact"/>
              <w:rPr>
                <w:rFonts w:ascii="仿宋" w:eastAsia="仿宋" w:hAnsi="仿宋" w:cs="宋体"/>
                <w:sz w:val="24"/>
                <w:szCs w:val="24"/>
              </w:rPr>
            </w:pPr>
            <w:r w:rsidRPr="009F7D7F">
              <w:rPr>
                <w:rFonts w:ascii="仿宋" w:eastAsia="仿宋" w:hAnsi="仿宋" w:cs="宋体"/>
                <w:sz w:val="24"/>
                <w:szCs w:val="24"/>
              </w:rPr>
              <w:t>1.二级学院（部）教学督导档案的收集、整理规范、台账齐全（</w:t>
            </w:r>
            <w:r>
              <w:rPr>
                <w:rFonts w:ascii="仿宋" w:eastAsia="仿宋" w:hAnsi="仿宋" w:cs="宋体" w:hint="eastAsia"/>
                <w:sz w:val="24"/>
                <w:szCs w:val="24"/>
              </w:rPr>
              <w:t>5</w:t>
            </w:r>
            <w:r w:rsidRPr="009F7D7F">
              <w:rPr>
                <w:rFonts w:ascii="仿宋" w:eastAsia="仿宋" w:hAnsi="仿宋" w:cs="宋体"/>
                <w:sz w:val="24"/>
                <w:szCs w:val="24"/>
              </w:rPr>
              <w:t>分）</w:t>
            </w:r>
          </w:p>
        </w:tc>
        <w:tc>
          <w:tcPr>
            <w:tcW w:w="1843" w:type="dxa"/>
            <w:vAlign w:val="center"/>
          </w:tcPr>
          <w:p w:rsidR="000B0AC1" w:rsidRDefault="000B0AC1" w:rsidP="000B0AC1">
            <w:pPr>
              <w:spacing w:line="320" w:lineRule="exact"/>
              <w:jc w:val="center"/>
              <w:rPr>
                <w:rFonts w:ascii="仿宋" w:eastAsia="仿宋" w:hAnsi="仿宋" w:cs="宋体"/>
                <w:sz w:val="24"/>
                <w:szCs w:val="24"/>
              </w:rPr>
            </w:pPr>
            <w:r w:rsidRPr="009F7D7F">
              <w:rPr>
                <w:rFonts w:ascii="仿宋" w:eastAsia="仿宋" w:hAnsi="仿宋" w:cs="宋体" w:hint="eastAsia"/>
                <w:sz w:val="24"/>
                <w:szCs w:val="24"/>
              </w:rPr>
              <w:t>查看档案、台账资料</w:t>
            </w:r>
          </w:p>
        </w:tc>
      </w:tr>
    </w:tbl>
    <w:p w:rsidR="00DE70B6" w:rsidRPr="000B0AC1" w:rsidRDefault="00DE70B6" w:rsidP="00DE70B6"/>
    <w:p w:rsidR="00351429" w:rsidRDefault="00351429" w:rsidP="00DE70B6">
      <w:pPr>
        <w:spacing w:line="440" w:lineRule="exact"/>
        <w:rPr>
          <w:szCs w:val="21"/>
        </w:rPr>
        <w:sectPr w:rsidR="00351429" w:rsidSect="00351429">
          <w:pgSz w:w="16838" w:h="11906" w:orient="landscape"/>
          <w:pgMar w:top="1440" w:right="1080" w:bottom="1440" w:left="1080" w:header="851" w:footer="992" w:gutter="0"/>
          <w:cols w:space="425"/>
          <w:docGrid w:type="lines" w:linePitch="312"/>
        </w:sectPr>
      </w:pPr>
    </w:p>
    <w:p w:rsidR="00DE70B6" w:rsidRDefault="00DE70B6" w:rsidP="00DE70B6">
      <w:pPr>
        <w:spacing w:line="440" w:lineRule="exact"/>
        <w:rPr>
          <w:szCs w:val="21"/>
        </w:rPr>
        <w:sectPr w:rsidR="00DE70B6" w:rsidSect="00D54FEF">
          <w:pgSz w:w="11906" w:h="16838"/>
          <w:pgMar w:top="1418" w:right="1361" w:bottom="1361" w:left="1531" w:header="851" w:footer="992" w:gutter="0"/>
          <w:cols w:space="425"/>
          <w:docGrid w:type="lines" w:linePitch="312"/>
        </w:sectPr>
      </w:pPr>
    </w:p>
    <w:p w:rsidR="003C7B17" w:rsidRDefault="003C7B17" w:rsidP="00A971B4">
      <w:pPr>
        <w:spacing w:line="440" w:lineRule="exact"/>
        <w:ind w:firstLine="840"/>
        <w:rPr>
          <w:rFonts w:ascii="仿宋" w:eastAsia="仿宋" w:hAnsi="仿宋"/>
          <w:sz w:val="24"/>
          <w:szCs w:val="24"/>
        </w:rPr>
      </w:pPr>
    </w:p>
    <w:sectPr w:rsidR="003C7B17" w:rsidSect="00D54FEF">
      <w:pgSz w:w="11906" w:h="16838"/>
      <w:pgMar w:top="1418" w:right="1361" w:bottom="136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6B2" w:rsidRDefault="006306B2" w:rsidP="006555DA">
      <w:r>
        <w:separator/>
      </w:r>
    </w:p>
  </w:endnote>
  <w:endnote w:type="continuationSeparator" w:id="1">
    <w:p w:rsidR="006306B2" w:rsidRDefault="006306B2" w:rsidP="00655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6B2" w:rsidRDefault="006306B2" w:rsidP="006555DA">
      <w:r>
        <w:separator/>
      </w:r>
    </w:p>
  </w:footnote>
  <w:footnote w:type="continuationSeparator" w:id="1">
    <w:p w:rsidR="006306B2" w:rsidRDefault="006306B2" w:rsidP="006555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32A91"/>
    <w:multiLevelType w:val="hybridMultilevel"/>
    <w:tmpl w:val="9062941E"/>
    <w:lvl w:ilvl="0" w:tplc="1A3023E6">
      <w:start w:val="1"/>
      <w:numFmt w:val="decimal"/>
      <w:lvlText w:val="%1."/>
      <w:lvlJc w:val="left"/>
      <w:pPr>
        <w:ind w:left="839" w:hanging="360"/>
      </w:pPr>
      <w:rPr>
        <w:rFonts w:eastAsia="宋体" w:cs="Times New Roman"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1B5E"/>
    <w:rsid w:val="00025E80"/>
    <w:rsid w:val="00040812"/>
    <w:rsid w:val="00044858"/>
    <w:rsid w:val="00047991"/>
    <w:rsid w:val="00057518"/>
    <w:rsid w:val="00063E1F"/>
    <w:rsid w:val="00092DDC"/>
    <w:rsid w:val="000939DC"/>
    <w:rsid w:val="00094430"/>
    <w:rsid w:val="000A1E16"/>
    <w:rsid w:val="000B0AC1"/>
    <w:rsid w:val="000B1D8F"/>
    <w:rsid w:val="000C6940"/>
    <w:rsid w:val="000C6D90"/>
    <w:rsid w:val="000C72DE"/>
    <w:rsid w:val="000E7ED0"/>
    <w:rsid w:val="00103664"/>
    <w:rsid w:val="00140B6F"/>
    <w:rsid w:val="00163D7A"/>
    <w:rsid w:val="001705B4"/>
    <w:rsid w:val="001767AA"/>
    <w:rsid w:val="001812F8"/>
    <w:rsid w:val="001843DA"/>
    <w:rsid w:val="00193D48"/>
    <w:rsid w:val="001A0E77"/>
    <w:rsid w:val="001C42AE"/>
    <w:rsid w:val="001D1AEF"/>
    <w:rsid w:val="001F06BE"/>
    <w:rsid w:val="0020146F"/>
    <w:rsid w:val="00226427"/>
    <w:rsid w:val="002346CF"/>
    <w:rsid w:val="002617BA"/>
    <w:rsid w:val="00266CEC"/>
    <w:rsid w:val="00267DB0"/>
    <w:rsid w:val="002707AA"/>
    <w:rsid w:val="002745C1"/>
    <w:rsid w:val="002A14EE"/>
    <w:rsid w:val="002C525C"/>
    <w:rsid w:val="002D157D"/>
    <w:rsid w:val="002D7F00"/>
    <w:rsid w:val="002F020D"/>
    <w:rsid w:val="0032166F"/>
    <w:rsid w:val="00351429"/>
    <w:rsid w:val="0036699A"/>
    <w:rsid w:val="0036722B"/>
    <w:rsid w:val="00374305"/>
    <w:rsid w:val="0037706D"/>
    <w:rsid w:val="00380E24"/>
    <w:rsid w:val="003903DA"/>
    <w:rsid w:val="003A3777"/>
    <w:rsid w:val="003C1B5E"/>
    <w:rsid w:val="003C5CDF"/>
    <w:rsid w:val="003C7B17"/>
    <w:rsid w:val="003D594A"/>
    <w:rsid w:val="003E5BAC"/>
    <w:rsid w:val="003F63DD"/>
    <w:rsid w:val="00437B7E"/>
    <w:rsid w:val="00454146"/>
    <w:rsid w:val="00476389"/>
    <w:rsid w:val="00476A3A"/>
    <w:rsid w:val="00491DE4"/>
    <w:rsid w:val="004920F3"/>
    <w:rsid w:val="004955AB"/>
    <w:rsid w:val="004E50B2"/>
    <w:rsid w:val="004F5A6A"/>
    <w:rsid w:val="0052239C"/>
    <w:rsid w:val="00524A02"/>
    <w:rsid w:val="005258A3"/>
    <w:rsid w:val="00540D3C"/>
    <w:rsid w:val="0054687F"/>
    <w:rsid w:val="005506DD"/>
    <w:rsid w:val="00557635"/>
    <w:rsid w:val="005653E8"/>
    <w:rsid w:val="0056652E"/>
    <w:rsid w:val="00577A89"/>
    <w:rsid w:val="00582EB7"/>
    <w:rsid w:val="005B59A4"/>
    <w:rsid w:val="005B5C5F"/>
    <w:rsid w:val="005E6A65"/>
    <w:rsid w:val="005F0408"/>
    <w:rsid w:val="005F2283"/>
    <w:rsid w:val="00630677"/>
    <w:rsid w:val="006306B2"/>
    <w:rsid w:val="006555DA"/>
    <w:rsid w:val="00663215"/>
    <w:rsid w:val="0066384E"/>
    <w:rsid w:val="00677875"/>
    <w:rsid w:val="00682F6F"/>
    <w:rsid w:val="006958A5"/>
    <w:rsid w:val="006A29B3"/>
    <w:rsid w:val="006A7713"/>
    <w:rsid w:val="006B5610"/>
    <w:rsid w:val="006C6AA9"/>
    <w:rsid w:val="00701328"/>
    <w:rsid w:val="007024F8"/>
    <w:rsid w:val="00705C38"/>
    <w:rsid w:val="00714CE9"/>
    <w:rsid w:val="00734735"/>
    <w:rsid w:val="00740F3E"/>
    <w:rsid w:val="00741883"/>
    <w:rsid w:val="00756C41"/>
    <w:rsid w:val="0076425F"/>
    <w:rsid w:val="00787830"/>
    <w:rsid w:val="007A26E3"/>
    <w:rsid w:val="007A5678"/>
    <w:rsid w:val="007C5FAF"/>
    <w:rsid w:val="007E249F"/>
    <w:rsid w:val="007E5C0F"/>
    <w:rsid w:val="007F4C76"/>
    <w:rsid w:val="00821FD0"/>
    <w:rsid w:val="008317FC"/>
    <w:rsid w:val="0086087D"/>
    <w:rsid w:val="00871BA4"/>
    <w:rsid w:val="00882FB1"/>
    <w:rsid w:val="00887017"/>
    <w:rsid w:val="008C0EED"/>
    <w:rsid w:val="008F3DCA"/>
    <w:rsid w:val="00932250"/>
    <w:rsid w:val="0094565F"/>
    <w:rsid w:val="00955234"/>
    <w:rsid w:val="009742B5"/>
    <w:rsid w:val="009A15CC"/>
    <w:rsid w:val="009A2DB8"/>
    <w:rsid w:val="009A48DC"/>
    <w:rsid w:val="009C7FCC"/>
    <w:rsid w:val="009F7D7F"/>
    <w:rsid w:val="00A077EC"/>
    <w:rsid w:val="00A15511"/>
    <w:rsid w:val="00A2546C"/>
    <w:rsid w:val="00A40DA9"/>
    <w:rsid w:val="00A64337"/>
    <w:rsid w:val="00A7336F"/>
    <w:rsid w:val="00A75DDA"/>
    <w:rsid w:val="00A84CEB"/>
    <w:rsid w:val="00A971B4"/>
    <w:rsid w:val="00AA15E6"/>
    <w:rsid w:val="00AA5F7B"/>
    <w:rsid w:val="00AC5710"/>
    <w:rsid w:val="00AE512C"/>
    <w:rsid w:val="00B05CDD"/>
    <w:rsid w:val="00B20D23"/>
    <w:rsid w:val="00B23111"/>
    <w:rsid w:val="00B23955"/>
    <w:rsid w:val="00B33591"/>
    <w:rsid w:val="00B85AC3"/>
    <w:rsid w:val="00BB69E2"/>
    <w:rsid w:val="00BC5B40"/>
    <w:rsid w:val="00BC5F19"/>
    <w:rsid w:val="00BD243C"/>
    <w:rsid w:val="00BD2BC6"/>
    <w:rsid w:val="00BE2C60"/>
    <w:rsid w:val="00C05167"/>
    <w:rsid w:val="00C17831"/>
    <w:rsid w:val="00C26D87"/>
    <w:rsid w:val="00C30C8F"/>
    <w:rsid w:val="00C32C96"/>
    <w:rsid w:val="00C47BB7"/>
    <w:rsid w:val="00C7745A"/>
    <w:rsid w:val="00CA0ED5"/>
    <w:rsid w:val="00CC245F"/>
    <w:rsid w:val="00CC751A"/>
    <w:rsid w:val="00CD4820"/>
    <w:rsid w:val="00CE3407"/>
    <w:rsid w:val="00CE520D"/>
    <w:rsid w:val="00D47975"/>
    <w:rsid w:val="00D54FEF"/>
    <w:rsid w:val="00D633C3"/>
    <w:rsid w:val="00D76CC2"/>
    <w:rsid w:val="00D83C96"/>
    <w:rsid w:val="00D91AEC"/>
    <w:rsid w:val="00DA399A"/>
    <w:rsid w:val="00DA44BF"/>
    <w:rsid w:val="00DD22C6"/>
    <w:rsid w:val="00DD3534"/>
    <w:rsid w:val="00DD44A8"/>
    <w:rsid w:val="00DE329F"/>
    <w:rsid w:val="00DE70B6"/>
    <w:rsid w:val="00E17F69"/>
    <w:rsid w:val="00E20474"/>
    <w:rsid w:val="00E21C7E"/>
    <w:rsid w:val="00E376E8"/>
    <w:rsid w:val="00E41289"/>
    <w:rsid w:val="00E5131E"/>
    <w:rsid w:val="00E53AE8"/>
    <w:rsid w:val="00E8084E"/>
    <w:rsid w:val="00E9183F"/>
    <w:rsid w:val="00EA5C9A"/>
    <w:rsid w:val="00EF3168"/>
    <w:rsid w:val="00F0753C"/>
    <w:rsid w:val="00F13CE0"/>
    <w:rsid w:val="00F247C2"/>
    <w:rsid w:val="00F42C8A"/>
    <w:rsid w:val="00F61B60"/>
    <w:rsid w:val="00F61CAB"/>
    <w:rsid w:val="00F654E8"/>
    <w:rsid w:val="00F66F36"/>
    <w:rsid w:val="00F72857"/>
    <w:rsid w:val="00F81036"/>
    <w:rsid w:val="00F81210"/>
    <w:rsid w:val="00F96FEF"/>
    <w:rsid w:val="00FA122D"/>
    <w:rsid w:val="00FA73A2"/>
    <w:rsid w:val="00FD3B23"/>
    <w:rsid w:val="00FE2A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4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55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55DA"/>
    <w:rPr>
      <w:sz w:val="18"/>
      <w:szCs w:val="18"/>
    </w:rPr>
  </w:style>
  <w:style w:type="paragraph" w:styleId="a4">
    <w:name w:val="footer"/>
    <w:basedOn w:val="a"/>
    <w:link w:val="Char0"/>
    <w:uiPriority w:val="99"/>
    <w:semiHidden/>
    <w:unhideWhenUsed/>
    <w:rsid w:val="006555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55DA"/>
    <w:rPr>
      <w:sz w:val="18"/>
      <w:szCs w:val="18"/>
    </w:rPr>
  </w:style>
  <w:style w:type="paragraph" w:styleId="a5">
    <w:name w:val="Balloon Text"/>
    <w:basedOn w:val="a"/>
    <w:link w:val="Char1"/>
    <w:uiPriority w:val="99"/>
    <w:semiHidden/>
    <w:unhideWhenUsed/>
    <w:rsid w:val="00740F3E"/>
    <w:rPr>
      <w:sz w:val="18"/>
      <w:szCs w:val="18"/>
    </w:rPr>
  </w:style>
  <w:style w:type="character" w:customStyle="1" w:styleId="Char1">
    <w:name w:val="批注框文本 Char"/>
    <w:basedOn w:val="a0"/>
    <w:link w:val="a5"/>
    <w:uiPriority w:val="99"/>
    <w:semiHidden/>
    <w:rsid w:val="00740F3E"/>
    <w:rPr>
      <w:sz w:val="18"/>
      <w:szCs w:val="18"/>
    </w:rPr>
  </w:style>
  <w:style w:type="paragraph" w:styleId="a6">
    <w:name w:val="List Paragraph"/>
    <w:basedOn w:val="a"/>
    <w:uiPriority w:val="34"/>
    <w:qFormat/>
    <w:rsid w:val="0037706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55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55DA"/>
    <w:rPr>
      <w:sz w:val="18"/>
      <w:szCs w:val="18"/>
    </w:rPr>
  </w:style>
  <w:style w:type="paragraph" w:styleId="a4">
    <w:name w:val="footer"/>
    <w:basedOn w:val="a"/>
    <w:link w:val="Char0"/>
    <w:uiPriority w:val="99"/>
    <w:semiHidden/>
    <w:unhideWhenUsed/>
    <w:rsid w:val="006555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55DA"/>
    <w:rPr>
      <w:sz w:val="18"/>
      <w:szCs w:val="18"/>
    </w:rPr>
  </w:style>
  <w:style w:type="paragraph" w:styleId="a5">
    <w:name w:val="Balloon Text"/>
    <w:basedOn w:val="a"/>
    <w:link w:val="Char1"/>
    <w:uiPriority w:val="99"/>
    <w:semiHidden/>
    <w:unhideWhenUsed/>
    <w:rsid w:val="00740F3E"/>
    <w:rPr>
      <w:sz w:val="18"/>
      <w:szCs w:val="18"/>
    </w:rPr>
  </w:style>
  <w:style w:type="character" w:customStyle="1" w:styleId="Char1">
    <w:name w:val="批注框文本 Char"/>
    <w:basedOn w:val="a0"/>
    <w:link w:val="a5"/>
    <w:uiPriority w:val="99"/>
    <w:semiHidden/>
    <w:rsid w:val="00740F3E"/>
    <w:rPr>
      <w:sz w:val="18"/>
      <w:szCs w:val="18"/>
    </w:rPr>
  </w:style>
</w:styles>
</file>

<file path=word/webSettings.xml><?xml version="1.0" encoding="utf-8"?>
<w:webSettings xmlns:r="http://schemas.openxmlformats.org/officeDocument/2006/relationships" xmlns:w="http://schemas.openxmlformats.org/wordprocessingml/2006/main">
  <w:divs>
    <w:div w:id="528179765">
      <w:bodyDiv w:val="1"/>
      <w:marLeft w:val="0"/>
      <w:marRight w:val="0"/>
      <w:marTop w:val="100"/>
      <w:marBottom w:val="100"/>
      <w:divBdr>
        <w:top w:val="none" w:sz="0" w:space="0" w:color="auto"/>
        <w:left w:val="none" w:sz="0" w:space="0" w:color="auto"/>
        <w:bottom w:val="none" w:sz="0" w:space="0" w:color="auto"/>
        <w:right w:val="none" w:sz="0" w:space="0" w:color="auto"/>
      </w:divBdr>
      <w:divsChild>
        <w:div w:id="1842158955">
          <w:marLeft w:val="0"/>
          <w:marRight w:val="0"/>
          <w:marTop w:val="0"/>
          <w:marBottom w:val="0"/>
          <w:divBdr>
            <w:top w:val="none" w:sz="0" w:space="0" w:color="auto"/>
            <w:left w:val="none" w:sz="0" w:space="0" w:color="auto"/>
            <w:bottom w:val="none" w:sz="0" w:space="0" w:color="auto"/>
            <w:right w:val="none" w:sz="0" w:space="0" w:color="auto"/>
          </w:divBdr>
          <w:divsChild>
            <w:div w:id="1926182522">
              <w:marLeft w:val="0"/>
              <w:marRight w:val="0"/>
              <w:marTop w:val="0"/>
              <w:marBottom w:val="0"/>
              <w:divBdr>
                <w:top w:val="none" w:sz="0" w:space="0" w:color="auto"/>
                <w:left w:val="none" w:sz="0" w:space="0" w:color="auto"/>
                <w:bottom w:val="none" w:sz="0" w:space="0" w:color="auto"/>
                <w:right w:val="none" w:sz="0" w:space="0" w:color="auto"/>
              </w:divBdr>
              <w:divsChild>
                <w:div w:id="1157920542">
                  <w:marLeft w:val="0"/>
                  <w:marRight w:val="0"/>
                  <w:marTop w:val="0"/>
                  <w:marBottom w:val="0"/>
                  <w:divBdr>
                    <w:top w:val="none" w:sz="0" w:space="0" w:color="auto"/>
                    <w:left w:val="none" w:sz="0" w:space="0" w:color="auto"/>
                    <w:bottom w:val="none" w:sz="0" w:space="0" w:color="auto"/>
                    <w:right w:val="none" w:sz="0" w:space="0" w:color="auto"/>
                  </w:divBdr>
                  <w:divsChild>
                    <w:div w:id="599682271">
                      <w:marLeft w:val="0"/>
                      <w:marRight w:val="0"/>
                      <w:marTop w:val="150"/>
                      <w:marBottom w:val="0"/>
                      <w:divBdr>
                        <w:top w:val="none" w:sz="0" w:space="0" w:color="auto"/>
                        <w:left w:val="none" w:sz="0" w:space="0" w:color="auto"/>
                        <w:bottom w:val="none" w:sz="0" w:space="0" w:color="auto"/>
                        <w:right w:val="none" w:sz="0" w:space="0" w:color="auto"/>
                      </w:divBdr>
                      <w:divsChild>
                        <w:div w:id="1171917459">
                          <w:marLeft w:val="0"/>
                          <w:marRight w:val="0"/>
                          <w:marTop w:val="0"/>
                          <w:marBottom w:val="0"/>
                          <w:divBdr>
                            <w:top w:val="none" w:sz="0" w:space="0" w:color="auto"/>
                            <w:left w:val="none" w:sz="0" w:space="0" w:color="auto"/>
                            <w:bottom w:val="none" w:sz="0" w:space="0" w:color="auto"/>
                            <w:right w:val="none" w:sz="0" w:space="0" w:color="auto"/>
                          </w:divBdr>
                          <w:divsChild>
                            <w:div w:id="1651592539">
                              <w:marLeft w:val="0"/>
                              <w:marRight w:val="0"/>
                              <w:marTop w:val="0"/>
                              <w:marBottom w:val="0"/>
                              <w:divBdr>
                                <w:top w:val="none" w:sz="0" w:space="0" w:color="auto"/>
                                <w:left w:val="none" w:sz="0" w:space="0" w:color="auto"/>
                                <w:bottom w:val="none" w:sz="0" w:space="0" w:color="auto"/>
                                <w:right w:val="none" w:sz="0" w:space="0" w:color="auto"/>
                              </w:divBdr>
                              <w:divsChild>
                                <w:div w:id="1463301800">
                                  <w:marLeft w:val="0"/>
                                  <w:marRight w:val="0"/>
                                  <w:marTop w:val="0"/>
                                  <w:marBottom w:val="0"/>
                                  <w:divBdr>
                                    <w:top w:val="none" w:sz="0" w:space="0" w:color="auto"/>
                                    <w:left w:val="none" w:sz="0" w:space="0" w:color="auto"/>
                                    <w:bottom w:val="none" w:sz="0" w:space="0" w:color="auto"/>
                                    <w:right w:val="none" w:sz="0" w:space="0" w:color="auto"/>
                                  </w:divBdr>
                                  <w:divsChild>
                                    <w:div w:id="1706102684">
                                      <w:marLeft w:val="0"/>
                                      <w:marRight w:val="0"/>
                                      <w:marTop w:val="0"/>
                                      <w:marBottom w:val="0"/>
                                      <w:divBdr>
                                        <w:top w:val="none" w:sz="0" w:space="0" w:color="auto"/>
                                        <w:left w:val="none" w:sz="0" w:space="0" w:color="auto"/>
                                        <w:bottom w:val="none" w:sz="0" w:space="0" w:color="auto"/>
                                        <w:right w:val="none" w:sz="0" w:space="0" w:color="auto"/>
                                      </w:divBdr>
                                      <w:divsChild>
                                        <w:div w:id="488323916">
                                          <w:marLeft w:val="0"/>
                                          <w:marRight w:val="0"/>
                                          <w:marTop w:val="0"/>
                                          <w:marBottom w:val="0"/>
                                          <w:divBdr>
                                            <w:top w:val="none" w:sz="0" w:space="0" w:color="auto"/>
                                            <w:left w:val="none" w:sz="0" w:space="0" w:color="auto"/>
                                            <w:bottom w:val="none" w:sz="0" w:space="0" w:color="auto"/>
                                            <w:right w:val="none" w:sz="0" w:space="0" w:color="auto"/>
                                          </w:divBdr>
                                          <w:divsChild>
                                            <w:div w:id="119341874">
                                              <w:marLeft w:val="0"/>
                                              <w:marRight w:val="0"/>
                                              <w:marTop w:val="0"/>
                                              <w:marBottom w:val="0"/>
                                              <w:divBdr>
                                                <w:top w:val="none" w:sz="0" w:space="0" w:color="auto"/>
                                                <w:left w:val="none" w:sz="0" w:space="0" w:color="auto"/>
                                                <w:bottom w:val="none" w:sz="0" w:space="0" w:color="auto"/>
                                                <w:right w:val="none" w:sz="0" w:space="0" w:color="auto"/>
                                              </w:divBdr>
                                              <w:divsChild>
                                                <w:div w:id="999583291">
                                                  <w:marLeft w:val="0"/>
                                                  <w:marRight w:val="0"/>
                                                  <w:marTop w:val="0"/>
                                                  <w:marBottom w:val="0"/>
                                                  <w:divBdr>
                                                    <w:top w:val="none" w:sz="0" w:space="0" w:color="auto"/>
                                                    <w:left w:val="none" w:sz="0" w:space="0" w:color="auto"/>
                                                    <w:bottom w:val="none" w:sz="0" w:space="0" w:color="auto"/>
                                                    <w:right w:val="none" w:sz="0" w:space="0" w:color="auto"/>
                                                  </w:divBdr>
                                                  <w:divsChild>
                                                    <w:div w:id="1079866391">
                                                      <w:marLeft w:val="0"/>
                                                      <w:marRight w:val="0"/>
                                                      <w:marTop w:val="0"/>
                                                      <w:marBottom w:val="0"/>
                                                      <w:divBdr>
                                                        <w:top w:val="none" w:sz="0" w:space="0" w:color="auto"/>
                                                        <w:left w:val="none" w:sz="0" w:space="0" w:color="auto"/>
                                                        <w:bottom w:val="none" w:sz="0" w:space="0" w:color="auto"/>
                                                        <w:right w:val="none" w:sz="0" w:space="0" w:color="auto"/>
                                                      </w:divBdr>
                                                      <w:divsChild>
                                                        <w:div w:id="92171734">
                                                          <w:marLeft w:val="0"/>
                                                          <w:marRight w:val="0"/>
                                                          <w:marTop w:val="0"/>
                                                          <w:marBottom w:val="0"/>
                                                          <w:divBdr>
                                                            <w:top w:val="none" w:sz="0" w:space="0" w:color="auto"/>
                                                            <w:left w:val="none" w:sz="0" w:space="0" w:color="auto"/>
                                                            <w:bottom w:val="none" w:sz="0" w:space="0" w:color="auto"/>
                                                            <w:right w:val="none" w:sz="0" w:space="0" w:color="auto"/>
                                                          </w:divBdr>
                                                          <w:divsChild>
                                                            <w:div w:id="194002945">
                                                              <w:marLeft w:val="0"/>
                                                              <w:marRight w:val="0"/>
                                                              <w:marTop w:val="0"/>
                                                              <w:marBottom w:val="0"/>
                                                              <w:divBdr>
                                                                <w:top w:val="none" w:sz="0" w:space="0" w:color="auto"/>
                                                                <w:left w:val="none" w:sz="0" w:space="0" w:color="auto"/>
                                                                <w:bottom w:val="none" w:sz="0" w:space="0" w:color="auto"/>
                                                                <w:right w:val="none" w:sz="0" w:space="0" w:color="auto"/>
                                                              </w:divBdr>
                                                              <w:divsChild>
                                                                <w:div w:id="1595816894">
                                                                  <w:marLeft w:val="0"/>
                                                                  <w:marRight w:val="0"/>
                                                                  <w:marTop w:val="0"/>
                                                                  <w:marBottom w:val="0"/>
                                                                  <w:divBdr>
                                                                    <w:top w:val="none" w:sz="0" w:space="0" w:color="auto"/>
                                                                    <w:left w:val="none" w:sz="0" w:space="0" w:color="auto"/>
                                                                    <w:bottom w:val="none" w:sz="0" w:space="0" w:color="auto"/>
                                                                    <w:right w:val="none" w:sz="0" w:space="0" w:color="auto"/>
                                                                  </w:divBdr>
                                                                  <w:divsChild>
                                                                    <w:div w:id="586961665">
                                                                      <w:marLeft w:val="0"/>
                                                                      <w:marRight w:val="0"/>
                                                                      <w:marTop w:val="0"/>
                                                                      <w:marBottom w:val="0"/>
                                                                      <w:divBdr>
                                                                        <w:top w:val="none" w:sz="0" w:space="0" w:color="auto"/>
                                                                        <w:left w:val="none" w:sz="0" w:space="0" w:color="auto"/>
                                                                        <w:bottom w:val="none" w:sz="0" w:space="0" w:color="auto"/>
                                                                        <w:right w:val="none" w:sz="0" w:space="0" w:color="auto"/>
                                                                      </w:divBdr>
                                                                      <w:divsChild>
                                                                        <w:div w:id="708453156">
                                                                          <w:marLeft w:val="0"/>
                                                                          <w:marRight w:val="0"/>
                                                                          <w:marTop w:val="0"/>
                                                                          <w:marBottom w:val="0"/>
                                                                          <w:divBdr>
                                                                            <w:top w:val="none" w:sz="0" w:space="0" w:color="auto"/>
                                                                            <w:left w:val="none" w:sz="0" w:space="0" w:color="auto"/>
                                                                            <w:bottom w:val="none" w:sz="0" w:space="0" w:color="auto"/>
                                                                            <w:right w:val="none" w:sz="0" w:space="0" w:color="auto"/>
                                                                          </w:divBdr>
                                                                          <w:divsChild>
                                                                            <w:div w:id="14537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8D1A-B3CA-4700-9A42-63313862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10</Pages>
  <Words>2688</Words>
  <Characters>2716</Characters>
  <Application>Microsoft Office Word</Application>
  <DocSecurity>0</DocSecurity>
  <Lines>271</Lines>
  <Paragraphs>300</Paragraphs>
  <ScaleCrop>false</ScaleCrop>
  <Company>微软中国</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39</cp:revision>
  <cp:lastPrinted>2016-11-29T07:14:00Z</cp:lastPrinted>
  <dcterms:created xsi:type="dcterms:W3CDTF">2016-10-24T07:02:00Z</dcterms:created>
  <dcterms:modified xsi:type="dcterms:W3CDTF">2016-12-12T09:13:00Z</dcterms:modified>
</cp:coreProperties>
</file>