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通知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根据南通市教育工会通教工〔2016〕19号文件精神，学校将对青蓝工程师徒结对工作按学年进行考核，考核结果分优秀、良好、合格和不合格，其中优秀比例约占20%，考核结果将报上级教育工会备案。请各分工会通知</w:t>
      </w:r>
      <w:r>
        <w:rPr>
          <w:rFonts w:hint="eastAsia"/>
          <w:sz w:val="28"/>
          <w:szCs w:val="28"/>
          <w:lang w:val="en-US" w:eastAsia="zh-CN"/>
        </w:rPr>
        <w:t>2018年、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年结对的师徒填写</w:t>
      </w:r>
      <w:r>
        <w:rPr>
          <w:rFonts w:hint="eastAsia"/>
          <w:sz w:val="28"/>
          <w:szCs w:val="28"/>
          <w:lang w:val="en-US" w:eastAsia="zh-CN"/>
        </w:rPr>
        <w:t>2020年度</w:t>
      </w:r>
      <w:r>
        <w:rPr>
          <w:rFonts w:hint="eastAsia"/>
          <w:sz w:val="28"/>
          <w:szCs w:val="28"/>
        </w:rPr>
        <w:t>南通科院青蓝工程师徒结对考核表，并填好院（部）、部门及教务处的评鉴意见，于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日之前交校工会。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附件：1、南通科院青蓝工程师徒结对（师傅）考核登记表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2、南通科院青蓝工程师徒结对（徒弟）考核登记表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3、</w:t>
      </w:r>
      <w:r>
        <w:rPr>
          <w:rFonts w:hint="eastAsia"/>
          <w:sz w:val="28"/>
          <w:szCs w:val="28"/>
          <w:lang w:val="en-US" w:eastAsia="zh-CN"/>
        </w:rPr>
        <w:t>2018年、2019</w:t>
      </w:r>
      <w:r>
        <w:rPr>
          <w:rFonts w:hint="eastAsia"/>
          <w:sz w:val="28"/>
          <w:szCs w:val="28"/>
        </w:rPr>
        <w:t>年师徒结对统计表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工会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        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rPr>
          <w:rFonts w:hint="eastAsia" w:ascii="文鼎CS大宋" w:eastAsia="文鼎CS大宋"/>
          <w:b/>
          <w:spacing w:val="20"/>
          <w:sz w:val="36"/>
          <w:szCs w:val="36"/>
        </w:rPr>
      </w:pPr>
      <w:r>
        <w:rPr>
          <w:rFonts w:hint="eastAsia" w:ascii="文鼎CS大宋" w:eastAsia="文鼎CS大宋"/>
          <w:b/>
          <w:spacing w:val="20"/>
          <w:sz w:val="36"/>
          <w:szCs w:val="36"/>
        </w:rPr>
        <w:t>南通科院青蓝工程师徒结对(师傅)考核登记表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分会名称：                                    （     ）年度</w:t>
      </w:r>
    </w:p>
    <w:tbl>
      <w:tblPr>
        <w:tblStyle w:val="5"/>
        <w:tblW w:w="9543" w:type="dxa"/>
        <w:tblInd w:w="-1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01"/>
        <w:gridCol w:w="1143"/>
        <w:gridCol w:w="857"/>
        <w:gridCol w:w="1286"/>
        <w:gridCol w:w="1143"/>
        <w:gridCol w:w="1242"/>
        <w:gridCol w:w="14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师傅姓名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徒弟姓名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结对期限</w:t>
            </w:r>
          </w:p>
        </w:tc>
        <w:tc>
          <w:tcPr>
            <w:tcW w:w="811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54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楷体_GB2312" w:eastAsia="楷体_GB2312"/>
                <w:sz w:val="28"/>
              </w:rPr>
              <w:t>年  度  个  人  工  作  小  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9588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029"/>
        <w:gridCol w:w="1406"/>
        <w:gridCol w:w="3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9588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本人签名: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798" w:type="dxa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徒弟对师傅评鉴意见</w:t>
            </w:r>
          </w:p>
        </w:tc>
        <w:tc>
          <w:tcPr>
            <w:tcW w:w="7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教师所在院（部）、部门评鉴意见</w:t>
            </w:r>
          </w:p>
        </w:tc>
        <w:tc>
          <w:tcPr>
            <w:tcW w:w="7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教务处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青蓝工程办公室（工会）审核意  见</w:t>
            </w:r>
          </w:p>
        </w:tc>
        <w:tc>
          <w:tcPr>
            <w:tcW w:w="3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等级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7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hint="eastAsia" w:ascii="文鼎CS大宋" w:hAnsi="Calibri" w:eastAsia="文鼎CS大宋" w:cs="Times New Roman"/>
          <w:b/>
          <w:spacing w:val="20"/>
          <w:sz w:val="36"/>
          <w:szCs w:val="36"/>
        </w:rPr>
      </w:pPr>
      <w:r>
        <w:rPr>
          <w:rFonts w:hint="eastAsia" w:ascii="文鼎CS大宋" w:hAnsi="Calibri" w:eastAsia="文鼎CS大宋" w:cs="Times New Roman"/>
          <w:b/>
          <w:spacing w:val="20"/>
          <w:sz w:val="36"/>
          <w:szCs w:val="36"/>
        </w:rPr>
        <w:t>南通科院青蓝工程师徒结对(徒弟)考核登记表</w:t>
      </w:r>
    </w:p>
    <w:p>
      <w:pPr>
        <w:rPr>
          <w:rFonts w:hint="eastAsia"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 xml:space="preserve"> 分会名称：                                    （     ）年度</w:t>
      </w:r>
    </w:p>
    <w:tbl>
      <w:tblPr>
        <w:tblStyle w:val="5"/>
        <w:tblW w:w="9543" w:type="dxa"/>
        <w:tblInd w:w="-1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01"/>
        <w:gridCol w:w="1143"/>
        <w:gridCol w:w="857"/>
        <w:gridCol w:w="1286"/>
        <w:gridCol w:w="1143"/>
        <w:gridCol w:w="1242"/>
        <w:gridCol w:w="14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徒弟姓名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师傅姓名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结对期限</w:t>
            </w:r>
          </w:p>
        </w:tc>
        <w:tc>
          <w:tcPr>
            <w:tcW w:w="811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日至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54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楷体_GB2312" w:hAnsi="Calibri" w:eastAsia="楷体_GB2312" w:cs="Times New Roman"/>
                <w:sz w:val="28"/>
              </w:rPr>
              <w:t>年  度  个  人  工  作  小  结</w:t>
            </w: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 w:ascii="Calibri" w:hAnsi="Calibri" w:eastAsia="宋体" w:cs="Times New Roman"/>
        </w:rPr>
      </w:pPr>
    </w:p>
    <w:tbl>
      <w:tblPr>
        <w:tblStyle w:val="5"/>
        <w:tblW w:w="9588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029"/>
        <w:gridCol w:w="135"/>
        <w:gridCol w:w="1271"/>
        <w:gridCol w:w="3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9588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 xml:space="preserve">                                           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798" w:type="dxa"/>
            <w:vMerge w:val="restart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考核项目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上公开课次数</w:t>
            </w: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vMerge w:val="continue"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参加教科研课题情况</w:t>
            </w: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vMerge w:val="continue"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公开发表论文数</w:t>
            </w: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vMerge w:val="continue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师傅对徒弟评鉴意见</w:t>
            </w:r>
          </w:p>
        </w:tc>
        <w:tc>
          <w:tcPr>
            <w:tcW w:w="7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教师所在院（部）、部门评鉴意见</w:t>
            </w:r>
          </w:p>
        </w:tc>
        <w:tc>
          <w:tcPr>
            <w:tcW w:w="7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教务处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意见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青蓝工程办公室（工会）审核意  见</w:t>
            </w:r>
          </w:p>
        </w:tc>
        <w:tc>
          <w:tcPr>
            <w:tcW w:w="3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考核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等级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备注</w:t>
            </w:r>
          </w:p>
        </w:tc>
        <w:tc>
          <w:tcPr>
            <w:tcW w:w="7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  <w:lang w:val="en-US" w:eastAsia="zh-CN"/>
        </w:rPr>
        <w:t>2019</w:t>
      </w:r>
      <w:r>
        <w:rPr>
          <w:rFonts w:hint="eastAsia"/>
          <w:b/>
          <w:sz w:val="36"/>
          <w:szCs w:val="36"/>
        </w:rPr>
        <w:t>年师徒结对统计表</w:t>
      </w:r>
    </w:p>
    <w:p>
      <w:pPr>
        <w:jc w:val="center"/>
      </w:pPr>
    </w:p>
    <w:tbl>
      <w:tblPr>
        <w:tblStyle w:val="5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755"/>
        <w:gridCol w:w="1710"/>
        <w:gridCol w:w="2895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师傅姓名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徒弟姓名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所属分会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柯晓扬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任静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机关三分会</w:t>
            </w:r>
          </w:p>
        </w:tc>
        <w:tc>
          <w:tcPr>
            <w:tcW w:w="15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葛志强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素质教育部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李智水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素质教育部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邵元健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汪自兰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机关二分会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王小红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冯盼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闫生荣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储海蓉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李亚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李锋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许倩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金洁蓉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宋思杨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吴海燕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刘长山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吕灿灿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机电与交通工程学院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顾诚甦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王丽娟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机电与交通工程学院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王艳蓉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何明玥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孙海荣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沈煜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张海英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刘会丽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王田青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冒耀祺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黄卓文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於飞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艾小玲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王晶莹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园艺与景观工程学院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  <w:lang w:val="en-US" w:eastAsia="zh-CN"/>
        </w:rPr>
        <w:t>2019</w:t>
      </w:r>
      <w:r>
        <w:rPr>
          <w:rFonts w:hint="eastAsia"/>
          <w:b/>
          <w:sz w:val="36"/>
          <w:szCs w:val="36"/>
        </w:rPr>
        <w:t>年师徒结对统计表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</w:p>
    <w:tbl>
      <w:tblPr>
        <w:tblStyle w:val="5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608"/>
        <w:gridCol w:w="1710"/>
        <w:gridCol w:w="291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师傅姓名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徒弟姓名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所属分会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徐亚云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缪三红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机关二分会</w:t>
            </w:r>
          </w:p>
        </w:tc>
        <w:tc>
          <w:tcPr>
            <w:tcW w:w="15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高利平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贾宁宁</w:t>
            </w:r>
          </w:p>
        </w:tc>
        <w:tc>
          <w:tcPr>
            <w:tcW w:w="29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机电与交通工程学院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彭璐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柳倩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机关三分会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CCF"/>
    <w:rsid w:val="001F7CCF"/>
    <w:rsid w:val="00260A6D"/>
    <w:rsid w:val="006C43CD"/>
    <w:rsid w:val="00B56ACF"/>
    <w:rsid w:val="00DC2FC6"/>
    <w:rsid w:val="00EE3E90"/>
    <w:rsid w:val="00EF2F63"/>
    <w:rsid w:val="01A02006"/>
    <w:rsid w:val="02854E7D"/>
    <w:rsid w:val="03242078"/>
    <w:rsid w:val="13BA09C2"/>
    <w:rsid w:val="1B016FB6"/>
    <w:rsid w:val="1DBC02C7"/>
    <w:rsid w:val="22555166"/>
    <w:rsid w:val="2A4A6DE2"/>
    <w:rsid w:val="2ADD0B55"/>
    <w:rsid w:val="301C5066"/>
    <w:rsid w:val="335A270D"/>
    <w:rsid w:val="337001C4"/>
    <w:rsid w:val="33BA47A6"/>
    <w:rsid w:val="33DB2CDF"/>
    <w:rsid w:val="3AAB3E9F"/>
    <w:rsid w:val="3CEF6C79"/>
    <w:rsid w:val="415C119B"/>
    <w:rsid w:val="4F6404B6"/>
    <w:rsid w:val="50BD0632"/>
    <w:rsid w:val="513E449A"/>
    <w:rsid w:val="54AB0B5D"/>
    <w:rsid w:val="558003D7"/>
    <w:rsid w:val="55F24735"/>
    <w:rsid w:val="5CF35562"/>
    <w:rsid w:val="64416F05"/>
    <w:rsid w:val="6491395E"/>
    <w:rsid w:val="68E87DC5"/>
    <w:rsid w:val="6F7850C8"/>
    <w:rsid w:val="72837C21"/>
    <w:rsid w:val="751A7F41"/>
    <w:rsid w:val="792A5632"/>
    <w:rsid w:val="799722BC"/>
    <w:rsid w:val="7A595240"/>
    <w:rsid w:val="7E7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1205</Characters>
  <Lines>10</Lines>
  <Paragraphs>2</Paragraphs>
  <TotalTime>18</TotalTime>
  <ScaleCrop>false</ScaleCrop>
  <LinksUpToDate>false</LinksUpToDate>
  <CharactersWithSpaces>1414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2018-09-11T06:28:00Z</dcterms:created>
  <dc:creator>ky17110232</dc:creator>
  <cp:lastModifiedBy>ky17110232</cp:lastModifiedBy>
  <dcterms:modified xsi:type="dcterms:W3CDTF">2021-01-07T02:59:11Z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