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00" w:lineRule="exact"/>
        <w:jc w:val="center"/>
        <w:rPr>
          <w:rFonts w:hint="eastAsia" w:ascii="新宋体" w:hAnsi="新宋体" w:eastAsia="新宋体" w:cs="宋体"/>
          <w:kern w:val="0"/>
          <w:sz w:val="28"/>
          <w:szCs w:val="28"/>
        </w:rPr>
      </w:pPr>
      <w:r>
        <w:rPr>
          <w:rFonts w:hint="eastAsia" w:ascii="新宋体" w:hAnsi="新宋体" w:eastAsia="新宋体" w:cs="宋体"/>
          <w:kern w:val="0"/>
          <w:sz w:val="28"/>
          <w:szCs w:val="28"/>
        </w:rPr>
        <w:t>南通科技职业学院</w:t>
      </w:r>
      <w:r>
        <w:rPr>
          <w:rFonts w:hint="eastAsia" w:ascii="新宋体" w:hAnsi="新宋体" w:eastAsia="新宋体" w:cs="宋体"/>
          <w:kern w:val="0"/>
          <w:sz w:val="28"/>
          <w:szCs w:val="28"/>
          <w:lang w:val="en-US" w:eastAsia="zh-CN"/>
        </w:rPr>
        <w:t>2017年</w:t>
      </w:r>
      <w:r>
        <w:rPr>
          <w:rFonts w:hint="eastAsia" w:ascii="新宋体" w:hAnsi="新宋体" w:eastAsia="新宋体" w:cs="宋体"/>
          <w:kern w:val="0"/>
          <w:sz w:val="28"/>
          <w:szCs w:val="28"/>
        </w:rPr>
        <w:t>微课比赛评分标准</w:t>
      </w:r>
    </w:p>
    <w:tbl>
      <w:tblPr>
        <w:tblStyle w:val="3"/>
        <w:tblW w:w="7781" w:type="dxa"/>
        <w:tblInd w:w="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5649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9" w:type="dxa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评分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指标</w:t>
            </w:r>
          </w:p>
        </w:tc>
        <w:tc>
          <w:tcPr>
            <w:tcW w:w="56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评分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要素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分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8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教学设计</w:t>
            </w:r>
          </w:p>
        </w:tc>
        <w:tc>
          <w:tcPr>
            <w:tcW w:w="5649" w:type="dxa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教学目标明确、主题突出、内容合理、策略得当，符合学习者认知特点和人才培养要求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充分、合理运用信息技术、数字资源和信息化教学设施，系统优化教学过程。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教案完整、规范。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教学实施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5649" w:type="dxa"/>
          </w:tcPr>
          <w:p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教学实施与教学方案相符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教学组织与方法得当，教学内容与呈现准确，教学环节与过渡流畅，做到信息技术与教学的有机融合、突出“以生为本”。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教师教学态度认真、教学严谨、表达规范、技术娴熟。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教学效果</w:t>
            </w:r>
          </w:p>
        </w:tc>
        <w:tc>
          <w:tcPr>
            <w:tcW w:w="5649" w:type="dxa"/>
          </w:tcPr>
          <w:p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运用信息技术有效完成教学任务，切实解决教学重点和难点问题，促进学习者学习兴趣和学习能力的提高。</w:t>
            </w:r>
          </w:p>
          <w:p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作品短小精悍，图像清晰、声音清楚、技术规范、制作优美。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特色创新</w:t>
            </w:r>
          </w:p>
        </w:tc>
        <w:tc>
          <w:tcPr>
            <w:tcW w:w="5649" w:type="dxa"/>
          </w:tcPr>
          <w:p>
            <w:pPr>
              <w:widowControl/>
              <w:spacing w:line="400" w:lineRule="exact"/>
              <w:jc w:val="left"/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理念先进，设计新颖，技术实用，具有较强的示范性与应用性。</w:t>
            </w:r>
            <w:bookmarkStart w:id="0" w:name="_GoBack"/>
            <w:bookmarkEnd w:id="0"/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总分</w:t>
            </w:r>
          </w:p>
        </w:tc>
        <w:tc>
          <w:tcPr>
            <w:tcW w:w="5649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100分</w:t>
            </w:r>
          </w:p>
        </w:tc>
      </w:tr>
    </w:tbl>
    <w:p>
      <w:pPr>
        <w:widowControl/>
        <w:spacing w:line="400" w:lineRule="exact"/>
        <w:ind w:firstLine="560" w:firstLineChars="200"/>
        <w:jc w:val="left"/>
        <w:rPr>
          <w:rFonts w:hint="eastAsia" w:ascii="新宋体" w:hAnsi="新宋体" w:eastAsia="新宋体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9628"/>
    <w:multiLevelType w:val="singleLevel"/>
    <w:tmpl w:val="5A28962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289687"/>
    <w:multiLevelType w:val="singleLevel"/>
    <w:tmpl w:val="5A28968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289747"/>
    <w:multiLevelType w:val="singleLevel"/>
    <w:tmpl w:val="5A2897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A39"/>
    <w:rsid w:val="00767B4F"/>
    <w:rsid w:val="00A978CD"/>
    <w:rsid w:val="00D0255F"/>
    <w:rsid w:val="00F84A39"/>
    <w:rsid w:val="07622882"/>
    <w:rsid w:val="765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ScaleCrop>false</ScaleCrop>
  <LinksUpToDate>false</LinksUpToDate>
  <CharactersWithSpaces>413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2016-11-03T00:45:00Z</dcterms:created>
  <dc:creator>lenovo</dc:creator>
  <cp:lastModifiedBy>Administrator</cp:lastModifiedBy>
  <dcterms:modified xsi:type="dcterms:W3CDTF">2017-12-07T01:17:11Z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