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1E" w:rsidRPr="00327A1E" w:rsidRDefault="00327A1E" w:rsidP="00327A1E">
      <w:pPr>
        <w:jc w:val="center"/>
        <w:rPr>
          <w:rFonts w:ascii="Times New Roman" w:eastAsia="方正仿宋_GBK" w:hAnsi="Times New Roman" w:hint="eastAsia"/>
          <w:b/>
          <w:bCs/>
          <w:sz w:val="32"/>
          <w:szCs w:val="32"/>
        </w:rPr>
      </w:pPr>
      <w:r w:rsidRPr="00327A1E">
        <w:rPr>
          <w:rFonts w:ascii="Times New Roman" w:eastAsia="方正仿宋_GBK" w:hAnsi="Times New Roman" w:hint="eastAsia"/>
          <w:b/>
          <w:bCs/>
          <w:sz w:val="32"/>
          <w:szCs w:val="32"/>
        </w:rPr>
        <w:t>关于做好毕业生</w:t>
      </w:r>
      <w:r w:rsidRPr="00327A1E">
        <w:rPr>
          <w:rFonts w:ascii="Times New Roman" w:eastAsia="方正仿宋_GBK" w:hAnsi="Times New Roman"/>
          <w:b/>
          <w:bCs/>
          <w:sz w:val="32"/>
          <w:szCs w:val="32"/>
        </w:rPr>
        <w:t>借书归还</w:t>
      </w:r>
      <w:r w:rsidRPr="00327A1E">
        <w:rPr>
          <w:rFonts w:ascii="Times New Roman" w:eastAsia="方正仿宋_GBK" w:hAnsi="Times New Roman" w:hint="eastAsia"/>
          <w:b/>
          <w:bCs/>
          <w:sz w:val="32"/>
          <w:szCs w:val="32"/>
        </w:rPr>
        <w:t>工作的通知</w:t>
      </w:r>
    </w:p>
    <w:p w:rsidR="00327A1E" w:rsidRPr="00327A1E" w:rsidRDefault="00327A1E" w:rsidP="00327A1E">
      <w:pPr>
        <w:rPr>
          <w:rFonts w:asciiTheme="minorEastAsia" w:hAnsiTheme="minorEastAsia" w:hint="eastAsia"/>
          <w:bCs/>
          <w:sz w:val="28"/>
          <w:szCs w:val="28"/>
        </w:rPr>
      </w:pPr>
      <w:r w:rsidRPr="00327A1E">
        <w:rPr>
          <w:rFonts w:asciiTheme="minorEastAsia" w:hAnsiTheme="minorEastAsia" w:hint="eastAsia"/>
          <w:bCs/>
          <w:sz w:val="28"/>
          <w:szCs w:val="28"/>
        </w:rPr>
        <w:t>各学院：</w:t>
      </w:r>
    </w:p>
    <w:p w:rsidR="00327A1E" w:rsidRPr="00327A1E" w:rsidRDefault="00327A1E" w:rsidP="00327A1E">
      <w:pPr>
        <w:ind w:firstLineChars="200" w:firstLine="560"/>
        <w:rPr>
          <w:rFonts w:asciiTheme="minorEastAsia" w:hAnsiTheme="minorEastAsia" w:hint="eastAsia"/>
          <w:bCs/>
          <w:sz w:val="28"/>
          <w:szCs w:val="28"/>
        </w:rPr>
      </w:pPr>
      <w:r w:rsidRPr="00327A1E">
        <w:rPr>
          <w:rFonts w:asciiTheme="minorEastAsia" w:hAnsiTheme="minorEastAsia" w:hint="eastAsia"/>
          <w:bCs/>
          <w:sz w:val="28"/>
          <w:szCs w:val="28"/>
        </w:rPr>
        <w:t>为更好地做好“毕业生</w:t>
      </w:r>
      <w:r w:rsidRPr="00327A1E">
        <w:rPr>
          <w:rFonts w:asciiTheme="minorEastAsia" w:hAnsiTheme="minorEastAsia"/>
          <w:bCs/>
          <w:sz w:val="28"/>
          <w:szCs w:val="28"/>
        </w:rPr>
        <w:t>借书归还</w:t>
      </w:r>
      <w:r w:rsidRPr="00327A1E">
        <w:rPr>
          <w:rFonts w:asciiTheme="minorEastAsia" w:hAnsiTheme="minorEastAsia" w:hint="eastAsia"/>
          <w:bCs/>
          <w:sz w:val="28"/>
          <w:szCs w:val="28"/>
        </w:rPr>
        <w:t>”工作，图文中心已对2022届毕业生借书未还情况进行了统计（截至5月18日），并以班级为单位汇总到各学院。针对今年疫情特殊情况，现对毕业生借书归还工作说明如下：</w:t>
      </w:r>
    </w:p>
    <w:p w:rsidR="00327A1E" w:rsidRPr="00327A1E" w:rsidRDefault="00327A1E" w:rsidP="00327A1E">
      <w:pPr>
        <w:ind w:firstLineChars="200" w:firstLine="560"/>
        <w:rPr>
          <w:rFonts w:asciiTheme="minorEastAsia" w:hAnsiTheme="minorEastAsia" w:hint="eastAsia"/>
          <w:bCs/>
          <w:sz w:val="28"/>
          <w:szCs w:val="28"/>
        </w:rPr>
      </w:pPr>
      <w:r w:rsidRPr="00327A1E">
        <w:rPr>
          <w:rFonts w:asciiTheme="minorEastAsia" w:hAnsiTheme="minorEastAsia" w:hint="eastAsia"/>
          <w:bCs/>
          <w:sz w:val="28"/>
          <w:szCs w:val="28"/>
        </w:rPr>
        <w:t>1、请各学院充分重视本项工作，安排专人负责组织落实，并将负责人姓名于5月</w:t>
      </w:r>
      <w:r>
        <w:rPr>
          <w:rFonts w:asciiTheme="minorEastAsia" w:hAnsiTheme="minorEastAsia" w:hint="eastAsia"/>
          <w:bCs/>
          <w:sz w:val="28"/>
          <w:szCs w:val="28"/>
        </w:rPr>
        <w:t>20日15</w:t>
      </w:r>
      <w:r w:rsidRPr="00327A1E">
        <w:rPr>
          <w:rFonts w:asciiTheme="minorEastAsia" w:hAnsiTheme="minorEastAsia" w:hint="eastAsia"/>
          <w:bCs/>
          <w:sz w:val="28"/>
          <w:szCs w:val="28"/>
        </w:rPr>
        <w:t>时前上报图文信息中心袁忠霞。</w:t>
      </w:r>
    </w:p>
    <w:p w:rsidR="00327A1E" w:rsidRPr="00327A1E" w:rsidRDefault="00327A1E" w:rsidP="00327A1E">
      <w:pPr>
        <w:ind w:firstLineChars="200" w:firstLine="560"/>
        <w:rPr>
          <w:rFonts w:asciiTheme="minorEastAsia" w:hAnsiTheme="minorEastAsia" w:hint="eastAsia"/>
          <w:bCs/>
          <w:sz w:val="28"/>
          <w:szCs w:val="28"/>
        </w:rPr>
      </w:pPr>
      <w:r w:rsidRPr="00327A1E">
        <w:rPr>
          <w:rFonts w:asciiTheme="minorEastAsia" w:hAnsiTheme="minorEastAsia" w:hint="eastAsia"/>
          <w:bCs/>
          <w:sz w:val="28"/>
          <w:szCs w:val="28"/>
        </w:rPr>
        <w:t>2、各学院毕业生借书未还汇总电子版已发群共享，盖章纸质版图文中心王丽老师</w:t>
      </w:r>
      <w:r>
        <w:rPr>
          <w:rFonts w:asciiTheme="minorEastAsia" w:hAnsiTheme="minorEastAsia" w:hint="eastAsia"/>
          <w:bCs/>
          <w:sz w:val="28"/>
          <w:szCs w:val="28"/>
        </w:rPr>
        <w:t>将</w:t>
      </w:r>
      <w:r w:rsidRPr="00327A1E">
        <w:rPr>
          <w:rFonts w:asciiTheme="minorEastAsia" w:hAnsiTheme="minorEastAsia" w:hint="eastAsia"/>
          <w:bCs/>
          <w:sz w:val="28"/>
          <w:szCs w:val="28"/>
        </w:rPr>
        <w:t>于5月</w:t>
      </w:r>
      <w:r>
        <w:rPr>
          <w:rFonts w:asciiTheme="minorEastAsia" w:hAnsiTheme="minorEastAsia" w:hint="eastAsia"/>
          <w:bCs/>
          <w:sz w:val="28"/>
          <w:szCs w:val="28"/>
        </w:rPr>
        <w:t>20</w:t>
      </w:r>
      <w:r w:rsidRPr="00327A1E">
        <w:rPr>
          <w:rFonts w:asciiTheme="minorEastAsia" w:hAnsiTheme="minorEastAsia" w:hint="eastAsia"/>
          <w:bCs/>
          <w:sz w:val="28"/>
          <w:szCs w:val="28"/>
        </w:rPr>
        <w:t>日送达各学院签收。</w:t>
      </w:r>
    </w:p>
    <w:p w:rsidR="00327A1E" w:rsidRPr="00327A1E" w:rsidRDefault="00327A1E" w:rsidP="00327A1E">
      <w:pPr>
        <w:ind w:firstLineChars="200" w:firstLine="560"/>
        <w:rPr>
          <w:rFonts w:asciiTheme="minorEastAsia" w:hAnsiTheme="minorEastAsia" w:hint="eastAsia"/>
          <w:bCs/>
          <w:sz w:val="28"/>
          <w:szCs w:val="28"/>
        </w:rPr>
      </w:pPr>
      <w:r w:rsidRPr="00327A1E">
        <w:rPr>
          <w:rFonts w:asciiTheme="minorEastAsia" w:hAnsiTheme="minorEastAsia" w:hint="eastAsia"/>
          <w:bCs/>
          <w:sz w:val="28"/>
          <w:szCs w:val="28"/>
        </w:rPr>
        <w:t>3、请各学院务必于6月10日前，通过多种方式收齐毕业生的借书，并以学院为单位安排专人到图文中心办理还书手续。</w:t>
      </w:r>
    </w:p>
    <w:p w:rsidR="00327A1E" w:rsidRPr="00327A1E" w:rsidRDefault="00327A1E" w:rsidP="00327A1E">
      <w:pPr>
        <w:ind w:firstLineChars="200" w:firstLine="560"/>
        <w:rPr>
          <w:rFonts w:asciiTheme="minorEastAsia" w:hAnsiTheme="minorEastAsia"/>
          <w:bCs/>
          <w:sz w:val="28"/>
          <w:szCs w:val="28"/>
        </w:rPr>
      </w:pPr>
      <w:r w:rsidRPr="00327A1E">
        <w:rPr>
          <w:rFonts w:asciiTheme="minorEastAsia" w:hAnsiTheme="minorEastAsia" w:hint="eastAsia"/>
          <w:bCs/>
          <w:sz w:val="28"/>
          <w:szCs w:val="28"/>
        </w:rPr>
        <w:t>4、根据《南通科技职业学院</w:t>
      </w:r>
      <w:r w:rsidRPr="00327A1E">
        <w:rPr>
          <w:rFonts w:asciiTheme="minorEastAsia" w:hAnsiTheme="minorEastAsia"/>
          <w:bCs/>
          <w:sz w:val="28"/>
          <w:szCs w:val="28"/>
        </w:rPr>
        <w:t>图书馆借阅违规处理暂行办法</w:t>
      </w:r>
      <w:r w:rsidRPr="00327A1E">
        <w:rPr>
          <w:rFonts w:asciiTheme="minorEastAsia" w:hAnsiTheme="minorEastAsia" w:hint="eastAsia"/>
          <w:bCs/>
          <w:sz w:val="28"/>
          <w:szCs w:val="28"/>
        </w:rPr>
        <w:t>》，请于6月14日前，以学院为单位办好遗失图书的赔偿工作。下列两种方式均可：一是</w:t>
      </w:r>
      <w:r w:rsidRPr="00327A1E">
        <w:rPr>
          <w:rFonts w:asciiTheme="minorEastAsia" w:hAnsiTheme="minorEastAsia"/>
          <w:bCs/>
          <w:sz w:val="28"/>
          <w:szCs w:val="28"/>
        </w:rPr>
        <w:t>读者购买到与遗失图书同样版本与装帧的图书</w:t>
      </w:r>
      <w:r w:rsidRPr="00327A1E">
        <w:rPr>
          <w:rFonts w:asciiTheme="minorEastAsia" w:hAnsiTheme="minorEastAsia" w:hint="eastAsia"/>
          <w:bCs/>
          <w:sz w:val="28"/>
          <w:szCs w:val="28"/>
        </w:rPr>
        <w:t>；二是</w:t>
      </w:r>
      <w:r w:rsidRPr="00327A1E">
        <w:rPr>
          <w:rFonts w:asciiTheme="minorEastAsia" w:hAnsiTheme="minorEastAsia"/>
          <w:bCs/>
          <w:sz w:val="28"/>
          <w:szCs w:val="28"/>
        </w:rPr>
        <w:t>以该书定价的2倍赔偿</w:t>
      </w:r>
      <w:r w:rsidRPr="00327A1E">
        <w:rPr>
          <w:rFonts w:asciiTheme="minorEastAsia" w:hAnsiTheme="minorEastAsia" w:hint="eastAsia"/>
          <w:bCs/>
          <w:sz w:val="28"/>
          <w:szCs w:val="28"/>
        </w:rPr>
        <w:t>（在图文中心开据清单，到财务处缴费后，将缴费收据送交图文中心办理赔偿）</w:t>
      </w:r>
      <w:r w:rsidRPr="00327A1E">
        <w:rPr>
          <w:rFonts w:asciiTheme="minorEastAsia" w:hAnsiTheme="minorEastAsia"/>
          <w:bCs/>
          <w:sz w:val="28"/>
          <w:szCs w:val="28"/>
        </w:rPr>
        <w:t>。</w:t>
      </w:r>
    </w:p>
    <w:p w:rsidR="00327A1E" w:rsidRPr="00327A1E" w:rsidRDefault="00327A1E" w:rsidP="00327A1E">
      <w:pPr>
        <w:ind w:firstLineChars="200" w:firstLine="560"/>
        <w:rPr>
          <w:rFonts w:asciiTheme="minorEastAsia" w:hAnsiTheme="minorEastAsia" w:hint="eastAsia"/>
          <w:bCs/>
          <w:sz w:val="28"/>
          <w:szCs w:val="28"/>
        </w:rPr>
      </w:pPr>
      <w:r w:rsidRPr="00327A1E">
        <w:rPr>
          <w:rFonts w:asciiTheme="minorEastAsia" w:hAnsiTheme="minorEastAsia" w:hint="eastAsia"/>
          <w:bCs/>
          <w:sz w:val="28"/>
          <w:szCs w:val="28"/>
        </w:rPr>
        <w:t>图书归还相关未尽事宜，请咨询图文中心流通部王丽老师（电话为13275298702）</w:t>
      </w:r>
    </w:p>
    <w:p w:rsidR="00327A1E" w:rsidRPr="00327A1E" w:rsidRDefault="00327A1E" w:rsidP="00327A1E">
      <w:pPr>
        <w:rPr>
          <w:rFonts w:asciiTheme="minorEastAsia" w:hAnsiTheme="minorEastAsia" w:hint="eastAsia"/>
          <w:bCs/>
          <w:sz w:val="28"/>
          <w:szCs w:val="28"/>
        </w:rPr>
      </w:pPr>
    </w:p>
    <w:p w:rsidR="00327A1E" w:rsidRPr="00327A1E" w:rsidRDefault="00327A1E" w:rsidP="00327A1E">
      <w:pPr>
        <w:jc w:val="right"/>
        <w:rPr>
          <w:rFonts w:asciiTheme="minorEastAsia" w:hAnsiTheme="minorEastAsia" w:hint="eastAsia"/>
          <w:bCs/>
          <w:sz w:val="28"/>
          <w:szCs w:val="28"/>
        </w:rPr>
      </w:pPr>
      <w:r w:rsidRPr="00327A1E">
        <w:rPr>
          <w:rFonts w:asciiTheme="minorEastAsia" w:hAnsiTheme="minorEastAsia" w:hint="eastAsia"/>
          <w:bCs/>
          <w:sz w:val="28"/>
          <w:szCs w:val="28"/>
        </w:rPr>
        <w:t>图文信息中心</w:t>
      </w:r>
    </w:p>
    <w:p w:rsidR="0091229B" w:rsidRDefault="00327A1E" w:rsidP="00327A1E">
      <w:pPr>
        <w:jc w:val="right"/>
      </w:pPr>
      <w:r w:rsidRPr="00327A1E">
        <w:rPr>
          <w:rFonts w:asciiTheme="minorEastAsia" w:hAnsiTheme="minorEastAsia" w:hint="eastAsia"/>
          <w:bCs/>
          <w:sz w:val="28"/>
          <w:szCs w:val="28"/>
        </w:rPr>
        <w:t>2022年5月19日</w:t>
      </w:r>
    </w:p>
    <w:sectPr w:rsidR="0091229B" w:rsidSect="009122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宋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7A1E"/>
    <w:rsid w:val="00327A1E"/>
    <w:rsid w:val="0091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yuan</cp:lastModifiedBy>
  <cp:revision>1</cp:revision>
  <dcterms:created xsi:type="dcterms:W3CDTF">2022-05-19T10:18:00Z</dcterms:created>
  <dcterms:modified xsi:type="dcterms:W3CDTF">2022-05-19T10:21:00Z</dcterms:modified>
</cp:coreProperties>
</file>